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FE60E5" w14:textId="2896BA6B" w:rsidR="00E26FC5" w:rsidRPr="00822C09" w:rsidRDefault="00822C09">
      <w:pPr>
        <w:pStyle w:val="Heading1"/>
        <w:rPr>
          <w:rFonts w:asciiTheme="majorHAnsi" w:hAnsiTheme="majorHAnsi" w:cstheme="majorHAnsi"/>
          <w:sz w:val="20"/>
          <w:szCs w:val="20"/>
        </w:rPr>
      </w:pPr>
      <w:r w:rsidRPr="00822C09">
        <w:rPr>
          <w:rFonts w:asciiTheme="majorHAnsi" w:hAnsiTheme="majorHAnsi" w:cstheme="majorHAnsi"/>
        </w:rPr>
        <w:t xml:space="preserve">PRÉ-FORMATION AUTO-APPRENTISSAGE TÂCHES ET ACTIVITÉS </w:t>
      </w:r>
    </w:p>
    <w:p w14:paraId="65D7FA2B" w14:textId="77777777" w:rsidR="00E26FC5" w:rsidRDefault="00E26FC5">
      <w:pPr>
        <w:spacing w:after="0" w:line="240" w:lineRule="auto"/>
        <w:rPr>
          <w:sz w:val="20"/>
          <w:szCs w:val="20"/>
        </w:rPr>
      </w:pPr>
    </w:p>
    <w:p w14:paraId="29A540AE" w14:textId="77777777" w:rsidR="00E26FC5" w:rsidRDefault="00000000">
      <w:pPr>
        <w:spacing w:after="0" w:line="276" w:lineRule="auto"/>
        <w:jc w:val="both"/>
      </w:pPr>
      <w:r>
        <w:t>Il s'agit d'un module d'auto-apprentissage. Veuillez suivre les étapes ci-dessous pour compléter le matériel requis avant d'assister à la formation en présentiel. Cela devrait prendre environ 3 heures.</w:t>
      </w:r>
    </w:p>
    <w:p w14:paraId="43AF0CC2" w14:textId="77777777" w:rsidR="00E26FC5" w:rsidRDefault="00E26FC5">
      <w:pPr>
        <w:spacing w:after="0" w:line="240" w:lineRule="auto"/>
        <w:rPr>
          <w:sz w:val="20"/>
          <w:szCs w:val="20"/>
        </w:rPr>
      </w:pPr>
    </w:p>
    <w:p w14:paraId="2D893523" w14:textId="52F6D101" w:rsidR="00E26FC5" w:rsidRDefault="00000000">
      <w:pPr>
        <w:pStyle w:val="Heading2"/>
        <w:tabs>
          <w:tab w:val="left" w:pos="7218"/>
        </w:tabs>
        <w:rPr>
          <w:sz w:val="20"/>
          <w:szCs w:val="20"/>
        </w:rPr>
      </w:pPr>
      <w:r>
        <w:t>Activité 1 – Lecture les documents de référence / Écoute :</w:t>
      </w:r>
      <w:r>
        <w:tab/>
      </w:r>
    </w:p>
    <w:p w14:paraId="03C83E36" w14:textId="61BD015B" w:rsidR="00E26FC5" w:rsidRDefault="00000000">
      <w:pPr>
        <w:spacing w:after="0" w:line="276" w:lineRule="auto"/>
      </w:pPr>
      <w:r w:rsidRPr="00822C09">
        <w:t>É</w:t>
      </w:r>
      <w:r>
        <w:t xml:space="preserve">coute </w:t>
      </w:r>
      <w:proofErr w:type="gramStart"/>
      <w:r>
        <w:t>des diffusion</w:t>
      </w:r>
      <w:proofErr w:type="gramEnd"/>
      <w:r>
        <w:t xml:space="preserve"> sur le web</w:t>
      </w:r>
    </w:p>
    <w:p w14:paraId="34073D76" w14:textId="1A7D99A4" w:rsidR="00E26FC5" w:rsidRDefault="00000000">
      <w:pPr>
        <w:numPr>
          <w:ilvl w:val="0"/>
          <w:numId w:val="1"/>
        </w:numPr>
        <w:spacing w:after="0" w:line="276" w:lineRule="auto"/>
      </w:pPr>
      <w:r>
        <w:t>Diffusion sur le web - SMPE Standard 13</w:t>
      </w:r>
      <w:r w:rsidR="00822C09">
        <w:t xml:space="preserve"> </w:t>
      </w:r>
      <w:r>
        <w:t xml:space="preserve">: Enfant Séparé et Non </w:t>
      </w:r>
      <w:proofErr w:type="gramStart"/>
      <w:r>
        <w:t>Accompagné  -</w:t>
      </w:r>
      <w:proofErr w:type="gramEnd"/>
      <w:r>
        <w:t xml:space="preserve"> une introduction - 50 minutes</w:t>
      </w:r>
      <w:r w:rsidR="00822C09">
        <w:t xml:space="preserve"> </w:t>
      </w:r>
      <w:r>
        <w:t xml:space="preserve">: </w:t>
      </w:r>
      <w:hyperlink r:id="rId8">
        <w:r>
          <w:rPr>
            <w:color w:val="1155CC"/>
            <w:u w:val="single"/>
          </w:rPr>
          <w:t>https://youtu.be/rC_Bs_vCCwQ</w:t>
        </w:r>
      </w:hyperlink>
      <w:r>
        <w:t xml:space="preserve"> </w:t>
      </w:r>
    </w:p>
    <w:p w14:paraId="14CDB947" w14:textId="77777777" w:rsidR="00E26FC5" w:rsidRDefault="00000000">
      <w:pPr>
        <w:numPr>
          <w:ilvl w:val="0"/>
          <w:numId w:val="1"/>
        </w:numPr>
        <w:spacing w:after="0" w:line="276" w:lineRule="auto"/>
      </w:pPr>
      <w:r>
        <w:t>Diffusion sur le web</w:t>
      </w:r>
    </w:p>
    <w:p w14:paraId="3349915D" w14:textId="5278434D" w:rsidR="00E26FC5" w:rsidRDefault="00000000">
      <w:pPr>
        <w:numPr>
          <w:ilvl w:val="0"/>
          <w:numId w:val="1"/>
        </w:numPr>
        <w:spacing w:after="0" w:line="276" w:lineRule="auto"/>
      </w:pPr>
      <w:r>
        <w:t xml:space="preserve"> SMPE 13 : Enfant Séparé et Non Accompagné – Dans le contexte - 20 minutes</w:t>
      </w:r>
      <w:r w:rsidR="00822C09">
        <w:t xml:space="preserve"> </w:t>
      </w:r>
      <w:r>
        <w:t xml:space="preserve">: </w:t>
      </w:r>
      <w:hyperlink r:id="rId9">
        <w:r>
          <w:rPr>
            <w:color w:val="1155CC"/>
            <w:u w:val="single"/>
          </w:rPr>
          <w:t>https://youtu.be/3jOpFsXlxk0</w:t>
        </w:r>
      </w:hyperlink>
      <w:r>
        <w:t xml:space="preserve"> </w:t>
      </w:r>
    </w:p>
    <w:p w14:paraId="285A7BF2" w14:textId="77777777" w:rsidR="00E26FC5" w:rsidRDefault="00000000">
      <w:pPr>
        <w:spacing w:after="0" w:line="276" w:lineRule="auto"/>
      </w:pPr>
      <w:r>
        <w:t>2. Lire les documents suivants :</w:t>
      </w:r>
    </w:p>
    <w:p w14:paraId="3251C09E" w14:textId="77777777" w:rsidR="00E26FC5" w:rsidRDefault="00000000">
      <w:pPr>
        <w:numPr>
          <w:ilvl w:val="0"/>
          <w:numId w:val="2"/>
        </w:numPr>
        <w:spacing w:after="0" w:line="276" w:lineRule="auto"/>
      </w:pPr>
      <w:r>
        <w:t>Outil 1               Instruments internationaux clés, Lignes directrices</w:t>
      </w:r>
    </w:p>
    <w:p w14:paraId="05572EBD" w14:textId="77777777" w:rsidR="00E26FC5" w:rsidRDefault="00000000">
      <w:pPr>
        <w:numPr>
          <w:ilvl w:val="0"/>
          <w:numId w:val="2"/>
        </w:numPr>
        <w:spacing w:after="0" w:line="276" w:lineRule="auto"/>
      </w:pPr>
      <w:r>
        <w:t xml:space="preserve">Outil 38            Arbre à Problèmes </w:t>
      </w:r>
    </w:p>
    <w:p w14:paraId="7CA8CB1E" w14:textId="77777777" w:rsidR="00E26FC5" w:rsidRDefault="00000000">
      <w:pPr>
        <w:numPr>
          <w:ilvl w:val="0"/>
          <w:numId w:val="2"/>
        </w:numPr>
        <w:spacing w:after="0" w:line="276" w:lineRule="auto"/>
      </w:pPr>
      <w:r>
        <w:t xml:space="preserve">Tableau 1 HB – Principes juridiques </w:t>
      </w:r>
    </w:p>
    <w:p w14:paraId="72854285" w14:textId="77777777" w:rsidR="00E26FC5" w:rsidRDefault="00000000">
      <w:pPr>
        <w:numPr>
          <w:ilvl w:val="0"/>
          <w:numId w:val="2"/>
        </w:numPr>
        <w:spacing w:after="0" w:line="276" w:lineRule="auto"/>
      </w:pPr>
      <w:r>
        <w:t>Document de référence   – Impact de la Séparation</w:t>
      </w:r>
    </w:p>
    <w:p w14:paraId="7D55D57C" w14:textId="77777777" w:rsidR="00E26FC5" w:rsidRDefault="00E26FC5">
      <w:pPr>
        <w:spacing w:after="0" w:line="240" w:lineRule="auto"/>
        <w:jc w:val="center"/>
        <w:rPr>
          <w:b/>
          <w:u w:val="single"/>
        </w:rPr>
      </w:pPr>
    </w:p>
    <w:p w14:paraId="60EBE8E9" w14:textId="77777777" w:rsidR="00E26FC5" w:rsidRDefault="00E26FC5">
      <w:pPr>
        <w:spacing w:after="0" w:line="240" w:lineRule="auto"/>
        <w:jc w:val="center"/>
        <w:rPr>
          <w:b/>
          <w:u w:val="single"/>
        </w:rPr>
      </w:pPr>
    </w:p>
    <w:p w14:paraId="55531E04" w14:textId="77777777" w:rsidR="00E26FC5" w:rsidRDefault="00000000">
      <w:pPr>
        <w:pStyle w:val="Heading2"/>
        <w:rPr>
          <w:rFonts w:ascii="Times New Roman" w:eastAsia="Times New Roman" w:hAnsi="Times New Roman" w:cs="Times New Roman"/>
        </w:rPr>
      </w:pPr>
      <w:r>
        <w:t>Activité 2 – Comment les enfants ont-ils été pris en charge dans différents contextes ?</w:t>
      </w:r>
    </w:p>
    <w:p w14:paraId="70B36474" w14:textId="77777777" w:rsidR="00E26FC5" w:rsidRDefault="00000000">
      <w:pPr>
        <w:spacing w:after="0" w:line="240" w:lineRule="auto"/>
        <w:jc w:val="both"/>
        <w:rPr>
          <w:rFonts w:ascii="Times New Roman" w:eastAsia="Times New Roman" w:hAnsi="Times New Roman" w:cs="Times New Roman"/>
        </w:rPr>
      </w:pPr>
      <w:r>
        <w:t>Réfléchissez</w:t>
      </w:r>
      <w:r>
        <w:rPr>
          <w:color w:val="000000"/>
        </w:rPr>
        <w:t xml:space="preserve"> à la manière dont les enfants qui ont perdu leurs parents ou les personnes qui s'occupent habituellement d'eux ont été pris en charge dans votre communauté.</w:t>
      </w:r>
    </w:p>
    <w:p w14:paraId="2D21B0A6" w14:textId="77777777" w:rsidR="00E26FC5" w:rsidRDefault="00E26FC5">
      <w:pPr>
        <w:spacing w:after="0" w:line="240" w:lineRule="auto"/>
        <w:rPr>
          <w:rFonts w:ascii="Times New Roman" w:eastAsia="Times New Roman" w:hAnsi="Times New Roman" w:cs="Times New Roman"/>
        </w:rPr>
      </w:pPr>
    </w:p>
    <w:p w14:paraId="0082A98C" w14:textId="77777777" w:rsidR="00E26FC5" w:rsidRDefault="00000000">
      <w:pPr>
        <w:pStyle w:val="Heading3"/>
        <w:rPr>
          <w:rFonts w:ascii="Times New Roman" w:eastAsia="Times New Roman" w:hAnsi="Times New Roman" w:cs="Times New Roman"/>
          <w:color w:val="0388C5"/>
          <w:sz w:val="24"/>
          <w:szCs w:val="24"/>
        </w:rPr>
      </w:pPr>
      <w:proofErr w:type="spellStart"/>
      <w:r>
        <w:rPr>
          <w:color w:val="0388C5"/>
          <w:sz w:val="24"/>
          <w:szCs w:val="24"/>
        </w:rPr>
        <w:t>Ecrire</w:t>
      </w:r>
      <w:proofErr w:type="spellEnd"/>
      <w:r>
        <w:rPr>
          <w:color w:val="0388C5"/>
          <w:sz w:val="24"/>
          <w:szCs w:val="24"/>
        </w:rPr>
        <w:t xml:space="preserve"> un paragraphe pour répondre aux questions suivantes :</w:t>
      </w:r>
    </w:p>
    <w:p w14:paraId="2FAF2026" w14:textId="77777777" w:rsidR="00E26FC5" w:rsidRDefault="00E26FC5">
      <w:pPr>
        <w:spacing w:after="0" w:line="240" w:lineRule="auto"/>
        <w:rPr>
          <w:rFonts w:ascii="Times New Roman" w:eastAsia="Times New Roman" w:hAnsi="Times New Roman" w:cs="Times New Roman"/>
        </w:rPr>
      </w:pPr>
    </w:p>
    <w:p w14:paraId="6C7125CC" w14:textId="77777777" w:rsidR="00E26FC5" w:rsidRDefault="00000000">
      <w:pPr>
        <w:spacing w:after="0" w:line="240" w:lineRule="auto"/>
        <w:rPr>
          <w:rFonts w:ascii="Times New Roman" w:eastAsia="Times New Roman" w:hAnsi="Times New Roman" w:cs="Times New Roman"/>
        </w:rPr>
      </w:pPr>
      <w:r>
        <w:rPr>
          <w:color w:val="000000"/>
        </w:rPr>
        <w:t>1. Décrivez la façon dont les enfants qui ont perdu leurs parents ou les personnes qui s'occupent habituellement d'eux sont pris en charge dans votre communauté.</w:t>
      </w:r>
    </w:p>
    <w:p w14:paraId="4BC40034" w14:textId="77777777" w:rsidR="00E26FC5" w:rsidRDefault="00000000">
      <w:pPr>
        <w:spacing w:after="240" w:line="240" w:lineRule="auto"/>
        <w:rPr>
          <w:rFonts w:ascii="Times New Roman" w:eastAsia="Times New Roman" w:hAnsi="Times New Roman" w:cs="Times New Roman"/>
        </w:rPr>
      </w:pPr>
      <w:r>
        <w:rPr>
          <w:rFonts w:ascii="Times New Roman" w:eastAsia="Times New Roman" w:hAnsi="Times New Roman" w:cs="Times New Roman"/>
        </w:rPr>
        <w:br/>
      </w:r>
      <w:r>
        <w:rPr>
          <w:rFonts w:ascii="Times New Roman" w:eastAsia="Times New Roman" w:hAnsi="Times New Roman" w:cs="Times New Roman"/>
        </w:rPr>
        <w:br/>
      </w:r>
      <w:r>
        <w:rPr>
          <w:rFonts w:ascii="Times New Roman" w:eastAsia="Times New Roman" w:hAnsi="Times New Roman" w:cs="Times New Roman"/>
        </w:rPr>
        <w:br/>
      </w:r>
    </w:p>
    <w:p w14:paraId="39489B24" w14:textId="77777777" w:rsidR="00E26FC5" w:rsidRDefault="00000000">
      <w:pPr>
        <w:spacing w:after="0" w:line="240" w:lineRule="auto"/>
        <w:rPr>
          <w:rFonts w:ascii="Times New Roman" w:eastAsia="Times New Roman" w:hAnsi="Times New Roman" w:cs="Times New Roman"/>
        </w:rPr>
      </w:pPr>
      <w:r>
        <w:rPr>
          <w:color w:val="000000"/>
        </w:rPr>
        <w:t>2. Quelles sont les attentes de votre société en matière de soins aux enfants ?</w:t>
      </w:r>
    </w:p>
    <w:p w14:paraId="31747C29" w14:textId="77777777" w:rsidR="00E26FC5" w:rsidRDefault="00000000">
      <w:pPr>
        <w:spacing w:after="240" w:line="240" w:lineRule="auto"/>
        <w:rPr>
          <w:rFonts w:ascii="Times New Roman" w:eastAsia="Times New Roman" w:hAnsi="Times New Roman" w:cs="Times New Roman"/>
        </w:rPr>
      </w:pPr>
      <w:r>
        <w:rPr>
          <w:rFonts w:ascii="Times New Roman" w:eastAsia="Times New Roman" w:hAnsi="Times New Roman" w:cs="Times New Roman"/>
        </w:rPr>
        <w:br/>
      </w:r>
      <w:r>
        <w:rPr>
          <w:rFonts w:ascii="Times New Roman" w:eastAsia="Times New Roman" w:hAnsi="Times New Roman" w:cs="Times New Roman"/>
        </w:rPr>
        <w:br/>
      </w:r>
      <w:r>
        <w:rPr>
          <w:rFonts w:ascii="Times New Roman" w:eastAsia="Times New Roman" w:hAnsi="Times New Roman" w:cs="Times New Roman"/>
        </w:rPr>
        <w:br/>
      </w:r>
      <w:r>
        <w:rPr>
          <w:rFonts w:ascii="Times New Roman" w:eastAsia="Times New Roman" w:hAnsi="Times New Roman" w:cs="Times New Roman"/>
        </w:rPr>
        <w:br/>
      </w:r>
    </w:p>
    <w:p w14:paraId="5CCC00B1" w14:textId="77777777" w:rsidR="00E26FC5" w:rsidRDefault="00000000">
      <w:pPr>
        <w:spacing w:after="0" w:line="240" w:lineRule="auto"/>
        <w:rPr>
          <w:rFonts w:ascii="Times New Roman" w:eastAsia="Times New Roman" w:hAnsi="Times New Roman" w:cs="Times New Roman"/>
        </w:rPr>
      </w:pPr>
      <w:r>
        <w:rPr>
          <w:color w:val="000000"/>
        </w:rPr>
        <w:t>3. Ces attentes ont-elles changé récemment ?</w:t>
      </w:r>
    </w:p>
    <w:p w14:paraId="1943714D" w14:textId="77777777" w:rsidR="00E26FC5" w:rsidRDefault="00000000">
      <w:pPr>
        <w:spacing w:after="240" w:line="240" w:lineRule="auto"/>
        <w:rPr>
          <w:rFonts w:ascii="Times New Roman" w:eastAsia="Times New Roman" w:hAnsi="Times New Roman" w:cs="Times New Roman"/>
        </w:rPr>
      </w:pPr>
      <w:r>
        <w:rPr>
          <w:rFonts w:ascii="Times New Roman" w:eastAsia="Times New Roman" w:hAnsi="Times New Roman" w:cs="Times New Roman"/>
        </w:rPr>
        <w:lastRenderedPageBreak/>
        <w:br/>
      </w:r>
      <w:r>
        <w:rPr>
          <w:rFonts w:ascii="Times New Roman" w:eastAsia="Times New Roman" w:hAnsi="Times New Roman" w:cs="Times New Roman"/>
        </w:rPr>
        <w:br/>
      </w:r>
      <w:r>
        <w:rPr>
          <w:rFonts w:ascii="Times New Roman" w:eastAsia="Times New Roman" w:hAnsi="Times New Roman" w:cs="Times New Roman"/>
        </w:rPr>
        <w:br/>
      </w:r>
      <w:r>
        <w:rPr>
          <w:rFonts w:ascii="Times New Roman" w:eastAsia="Times New Roman" w:hAnsi="Times New Roman" w:cs="Times New Roman"/>
        </w:rPr>
        <w:br/>
      </w:r>
    </w:p>
    <w:p w14:paraId="4B5E5922" w14:textId="77777777" w:rsidR="00E26FC5" w:rsidRDefault="00000000">
      <w:pPr>
        <w:spacing w:after="0" w:line="240" w:lineRule="auto"/>
        <w:rPr>
          <w:rFonts w:ascii="Times New Roman" w:eastAsia="Times New Roman" w:hAnsi="Times New Roman" w:cs="Times New Roman"/>
        </w:rPr>
      </w:pPr>
      <w:r>
        <w:rPr>
          <w:color w:val="000000"/>
        </w:rPr>
        <w:t xml:space="preserve">4. Si oui ; </w:t>
      </w:r>
      <w:proofErr w:type="gramStart"/>
      <w:r>
        <w:t>Qu' est</w:t>
      </w:r>
      <w:proofErr w:type="gramEnd"/>
      <w:r>
        <w:rPr>
          <w:color w:val="000000"/>
        </w:rPr>
        <w:t xml:space="preserve"> ce qui cause ces changements ?</w:t>
      </w:r>
    </w:p>
    <w:p w14:paraId="7D8E5619" w14:textId="77777777" w:rsidR="00E26FC5" w:rsidRDefault="00000000">
      <w:pPr>
        <w:spacing w:after="240" w:line="240" w:lineRule="auto"/>
        <w:rPr>
          <w:rFonts w:ascii="Times New Roman" w:eastAsia="Times New Roman" w:hAnsi="Times New Roman" w:cs="Times New Roman"/>
        </w:rPr>
      </w:pPr>
      <w:r>
        <w:rPr>
          <w:rFonts w:ascii="Times New Roman" w:eastAsia="Times New Roman" w:hAnsi="Times New Roman" w:cs="Times New Roman"/>
        </w:rPr>
        <w:br/>
      </w:r>
      <w:r>
        <w:rPr>
          <w:rFonts w:ascii="Times New Roman" w:eastAsia="Times New Roman" w:hAnsi="Times New Roman" w:cs="Times New Roman"/>
        </w:rPr>
        <w:br/>
      </w:r>
      <w:r>
        <w:rPr>
          <w:rFonts w:ascii="Times New Roman" w:eastAsia="Times New Roman" w:hAnsi="Times New Roman" w:cs="Times New Roman"/>
        </w:rPr>
        <w:br/>
      </w:r>
      <w:r>
        <w:rPr>
          <w:rFonts w:ascii="Times New Roman" w:eastAsia="Times New Roman" w:hAnsi="Times New Roman" w:cs="Times New Roman"/>
        </w:rPr>
        <w:br/>
      </w:r>
    </w:p>
    <w:p w14:paraId="5889FABC" w14:textId="77777777" w:rsidR="00E26FC5" w:rsidRDefault="00000000">
      <w:pPr>
        <w:spacing w:after="0" w:line="240" w:lineRule="auto"/>
        <w:rPr>
          <w:rFonts w:ascii="Times New Roman" w:eastAsia="Times New Roman" w:hAnsi="Times New Roman" w:cs="Times New Roman"/>
        </w:rPr>
      </w:pPr>
      <w:r>
        <w:rPr>
          <w:color w:val="000000"/>
        </w:rPr>
        <w:t>5. Existe-t-il des lois ou des coutumes locales qui déterminent la manière dont les enfants qui ont perdu leurs parents doivent être pris en charge ?</w:t>
      </w:r>
    </w:p>
    <w:p w14:paraId="4064EFAA" w14:textId="77777777" w:rsidR="00E26FC5" w:rsidRDefault="00E26FC5"/>
    <w:p w14:paraId="7B4B1FC6" w14:textId="77777777" w:rsidR="00E26FC5" w:rsidRDefault="00E26FC5"/>
    <w:p w14:paraId="0C0EF907" w14:textId="77777777" w:rsidR="00E26FC5" w:rsidRDefault="00000000">
      <w:pPr>
        <w:pStyle w:val="Heading2"/>
        <w:rPr>
          <w:rFonts w:ascii="Times New Roman" w:eastAsia="Times New Roman" w:hAnsi="Times New Roman" w:cs="Times New Roman"/>
        </w:rPr>
      </w:pPr>
      <w:r>
        <w:t>Activité 3 – Quiz – Comment définissez-vous les ENAS ?</w:t>
      </w:r>
    </w:p>
    <w:p w14:paraId="35742C07" w14:textId="77777777" w:rsidR="00E26FC5" w:rsidRDefault="00E26FC5">
      <w:pPr>
        <w:spacing w:after="0" w:line="240" w:lineRule="auto"/>
        <w:rPr>
          <w:rFonts w:ascii="Times New Roman" w:eastAsia="Times New Roman" w:hAnsi="Times New Roman" w:cs="Times New Roman"/>
        </w:rPr>
      </w:pPr>
    </w:p>
    <w:p w14:paraId="44C9E202" w14:textId="77777777" w:rsidR="00E26FC5" w:rsidRDefault="00000000">
      <w:pPr>
        <w:spacing w:after="0" w:line="240" w:lineRule="auto"/>
        <w:rPr>
          <w:rFonts w:ascii="Times New Roman" w:eastAsia="Times New Roman" w:hAnsi="Times New Roman" w:cs="Times New Roman"/>
          <w:color w:val="0388C5"/>
        </w:rPr>
      </w:pPr>
      <w:r>
        <w:rPr>
          <w:b/>
          <w:color w:val="0388C5"/>
        </w:rPr>
        <w:t>Décidez si ces affirmations sont vraies ou fausses puis donnez la raison ci-</w:t>
      </w:r>
      <w:proofErr w:type="gramStart"/>
      <w:r>
        <w:rPr>
          <w:b/>
          <w:color w:val="0388C5"/>
        </w:rPr>
        <w:t>dessous  :</w:t>
      </w:r>
      <w:proofErr w:type="gramEnd"/>
    </w:p>
    <w:p w14:paraId="0FF03BEC" w14:textId="77777777" w:rsidR="00E26FC5" w:rsidRDefault="00000000">
      <w:pPr>
        <w:spacing w:after="0" w:line="240" w:lineRule="auto"/>
      </w:pPr>
      <w:r>
        <w:rPr>
          <w:rFonts w:ascii="Times New Roman" w:eastAsia="Times New Roman" w:hAnsi="Times New Roman" w:cs="Times New Roman"/>
        </w:rPr>
        <w:br/>
      </w:r>
    </w:p>
    <w:p w14:paraId="0E37945F" w14:textId="77777777" w:rsidR="00E26FC5" w:rsidRDefault="00000000">
      <w:pPr>
        <w:numPr>
          <w:ilvl w:val="0"/>
          <w:numId w:val="3"/>
        </w:numPr>
        <w:spacing w:after="0" w:line="240" w:lineRule="auto"/>
        <w:rPr>
          <w:color w:val="000000"/>
        </w:rPr>
      </w:pPr>
      <w:r>
        <w:rPr>
          <w:color w:val="000000"/>
        </w:rPr>
        <w:t>La séparation est plus susceptible de se produire lors de catastrophes naturelles</w:t>
      </w:r>
    </w:p>
    <w:p w14:paraId="0543A681" w14:textId="77777777" w:rsidR="00E26FC5" w:rsidRDefault="00E26FC5">
      <w:pPr>
        <w:spacing w:after="0" w:line="240" w:lineRule="auto"/>
        <w:rPr>
          <w:color w:val="000000"/>
        </w:rPr>
      </w:pPr>
    </w:p>
    <w:p w14:paraId="0F5759DD" w14:textId="77777777" w:rsidR="00E26FC5" w:rsidRDefault="00E26FC5">
      <w:pPr>
        <w:spacing w:after="0" w:line="240" w:lineRule="auto"/>
        <w:rPr>
          <w:color w:val="000000"/>
        </w:rPr>
      </w:pPr>
    </w:p>
    <w:p w14:paraId="251F3333" w14:textId="77777777" w:rsidR="00E26FC5" w:rsidRDefault="00E26FC5">
      <w:pPr>
        <w:spacing w:after="0" w:line="240" w:lineRule="auto"/>
        <w:rPr>
          <w:color w:val="000000"/>
        </w:rPr>
      </w:pPr>
    </w:p>
    <w:p w14:paraId="38FC030B" w14:textId="77777777" w:rsidR="00E26FC5" w:rsidRDefault="00E26FC5">
      <w:pPr>
        <w:spacing w:after="0" w:line="240" w:lineRule="auto"/>
        <w:rPr>
          <w:color w:val="000000"/>
        </w:rPr>
      </w:pPr>
    </w:p>
    <w:p w14:paraId="370D9CD5" w14:textId="77777777" w:rsidR="00E26FC5" w:rsidRDefault="00E26FC5">
      <w:pPr>
        <w:spacing w:after="0" w:line="240" w:lineRule="auto"/>
        <w:rPr>
          <w:color w:val="000000"/>
        </w:rPr>
      </w:pPr>
    </w:p>
    <w:p w14:paraId="20465712" w14:textId="77777777" w:rsidR="00E26FC5" w:rsidRDefault="00000000">
      <w:pPr>
        <w:numPr>
          <w:ilvl w:val="0"/>
          <w:numId w:val="3"/>
        </w:numPr>
        <w:spacing w:after="0" w:line="240" w:lineRule="auto"/>
        <w:rPr>
          <w:color w:val="000000"/>
        </w:rPr>
      </w:pPr>
      <w:r>
        <w:rPr>
          <w:color w:val="000000"/>
        </w:rPr>
        <w:t xml:space="preserve">Tous les enfants sont à risque </w:t>
      </w:r>
      <w:proofErr w:type="gramStart"/>
      <w:r>
        <w:t>d' être</w:t>
      </w:r>
      <w:proofErr w:type="gramEnd"/>
      <w:r>
        <w:rPr>
          <w:color w:val="000000"/>
        </w:rPr>
        <w:t xml:space="preserve"> </w:t>
      </w:r>
      <w:r>
        <w:t>séparés</w:t>
      </w:r>
      <w:r>
        <w:rPr>
          <w:color w:val="000000"/>
        </w:rPr>
        <w:t xml:space="preserve">. </w:t>
      </w:r>
    </w:p>
    <w:p w14:paraId="45871026" w14:textId="77777777" w:rsidR="00E26FC5" w:rsidRDefault="00E26FC5">
      <w:pPr>
        <w:spacing w:after="0" w:line="240" w:lineRule="auto"/>
        <w:rPr>
          <w:color w:val="000000"/>
        </w:rPr>
      </w:pPr>
    </w:p>
    <w:p w14:paraId="69836E00" w14:textId="77777777" w:rsidR="00E26FC5" w:rsidRDefault="00E26FC5">
      <w:pPr>
        <w:spacing w:after="0" w:line="240" w:lineRule="auto"/>
        <w:rPr>
          <w:color w:val="000000"/>
        </w:rPr>
      </w:pPr>
    </w:p>
    <w:p w14:paraId="721FDAED" w14:textId="77777777" w:rsidR="00E26FC5" w:rsidRDefault="00E26FC5">
      <w:pPr>
        <w:spacing w:after="0" w:line="240" w:lineRule="auto"/>
        <w:rPr>
          <w:color w:val="000000"/>
        </w:rPr>
      </w:pPr>
    </w:p>
    <w:p w14:paraId="4B1EA9A3" w14:textId="77777777" w:rsidR="00E26FC5" w:rsidRDefault="00E26FC5">
      <w:pPr>
        <w:spacing w:after="0" w:line="240" w:lineRule="auto"/>
        <w:rPr>
          <w:color w:val="000000"/>
        </w:rPr>
      </w:pPr>
    </w:p>
    <w:p w14:paraId="725EAF7F" w14:textId="77777777" w:rsidR="00E26FC5" w:rsidRDefault="00E26FC5">
      <w:pPr>
        <w:spacing w:after="0" w:line="240" w:lineRule="auto"/>
        <w:rPr>
          <w:color w:val="000000"/>
        </w:rPr>
      </w:pPr>
    </w:p>
    <w:p w14:paraId="357FA0CF" w14:textId="77777777" w:rsidR="00E26FC5" w:rsidRDefault="00E26FC5">
      <w:pPr>
        <w:spacing w:after="0" w:line="240" w:lineRule="auto"/>
        <w:rPr>
          <w:color w:val="000000"/>
        </w:rPr>
      </w:pPr>
    </w:p>
    <w:p w14:paraId="7C4900D5" w14:textId="77777777" w:rsidR="00E26FC5" w:rsidRDefault="00000000">
      <w:pPr>
        <w:numPr>
          <w:ilvl w:val="0"/>
          <w:numId w:val="3"/>
        </w:numPr>
        <w:spacing w:after="0" w:line="240" w:lineRule="auto"/>
        <w:rPr>
          <w:color w:val="000000"/>
        </w:rPr>
      </w:pPr>
      <w:r>
        <w:rPr>
          <w:color w:val="000000"/>
        </w:rPr>
        <w:t>La séparation accidentelle est la plus fréquente des types de séparation</w:t>
      </w:r>
    </w:p>
    <w:p w14:paraId="17B1F134" w14:textId="77777777" w:rsidR="00E26FC5" w:rsidRDefault="00E26FC5">
      <w:pPr>
        <w:spacing w:after="0" w:line="240" w:lineRule="auto"/>
        <w:rPr>
          <w:color w:val="000000"/>
        </w:rPr>
      </w:pPr>
    </w:p>
    <w:p w14:paraId="207F1B1B" w14:textId="77777777" w:rsidR="00E26FC5" w:rsidRDefault="00E26FC5">
      <w:pPr>
        <w:spacing w:after="0" w:line="240" w:lineRule="auto"/>
        <w:rPr>
          <w:color w:val="000000"/>
        </w:rPr>
      </w:pPr>
    </w:p>
    <w:p w14:paraId="473F8BA9" w14:textId="77777777" w:rsidR="00E26FC5" w:rsidRDefault="00E26FC5">
      <w:pPr>
        <w:spacing w:after="0" w:line="240" w:lineRule="auto"/>
        <w:rPr>
          <w:color w:val="000000"/>
        </w:rPr>
      </w:pPr>
    </w:p>
    <w:p w14:paraId="6BDDBCB7" w14:textId="77777777" w:rsidR="00E26FC5" w:rsidRDefault="00E26FC5">
      <w:pPr>
        <w:spacing w:after="0" w:line="240" w:lineRule="auto"/>
        <w:rPr>
          <w:color w:val="000000"/>
        </w:rPr>
      </w:pPr>
    </w:p>
    <w:p w14:paraId="349DAF05" w14:textId="77777777" w:rsidR="00E26FC5" w:rsidRDefault="00E26FC5">
      <w:pPr>
        <w:spacing w:after="0" w:line="240" w:lineRule="auto"/>
        <w:rPr>
          <w:color w:val="000000"/>
        </w:rPr>
      </w:pPr>
    </w:p>
    <w:p w14:paraId="205013EE" w14:textId="77777777" w:rsidR="00E26FC5" w:rsidRDefault="00E26FC5">
      <w:pPr>
        <w:spacing w:after="0" w:line="240" w:lineRule="auto"/>
        <w:rPr>
          <w:color w:val="000000"/>
        </w:rPr>
      </w:pPr>
    </w:p>
    <w:p w14:paraId="3B196562" w14:textId="77777777" w:rsidR="00E26FC5" w:rsidRDefault="00000000">
      <w:pPr>
        <w:numPr>
          <w:ilvl w:val="0"/>
          <w:numId w:val="3"/>
        </w:numPr>
        <w:spacing w:after="0" w:line="240" w:lineRule="auto"/>
        <w:rPr>
          <w:color w:val="000000"/>
        </w:rPr>
      </w:pPr>
      <w:r>
        <w:rPr>
          <w:color w:val="000000"/>
        </w:rPr>
        <w:t>Les enfants non accompagnés sont plus prioritaires que les enfants séparés</w:t>
      </w:r>
    </w:p>
    <w:p w14:paraId="585324DC" w14:textId="77777777" w:rsidR="00E26FC5" w:rsidRDefault="00E26FC5">
      <w:pPr>
        <w:spacing w:after="0" w:line="240" w:lineRule="auto"/>
        <w:rPr>
          <w:color w:val="000000"/>
        </w:rPr>
      </w:pPr>
    </w:p>
    <w:p w14:paraId="08B9F7F9" w14:textId="77777777" w:rsidR="00E26FC5" w:rsidRDefault="00E26FC5">
      <w:pPr>
        <w:spacing w:after="0" w:line="240" w:lineRule="auto"/>
        <w:rPr>
          <w:color w:val="000000"/>
        </w:rPr>
      </w:pPr>
    </w:p>
    <w:p w14:paraId="616ABC15" w14:textId="77777777" w:rsidR="00E26FC5" w:rsidRDefault="00E26FC5">
      <w:pPr>
        <w:spacing w:after="0" w:line="240" w:lineRule="auto"/>
        <w:rPr>
          <w:color w:val="000000"/>
        </w:rPr>
      </w:pPr>
    </w:p>
    <w:p w14:paraId="56BE6D69" w14:textId="77777777" w:rsidR="00E26FC5" w:rsidRDefault="00E26FC5">
      <w:pPr>
        <w:spacing w:after="0" w:line="240" w:lineRule="auto"/>
        <w:rPr>
          <w:color w:val="000000"/>
        </w:rPr>
      </w:pPr>
    </w:p>
    <w:p w14:paraId="627831AE" w14:textId="77777777" w:rsidR="00E26FC5" w:rsidRDefault="00E26FC5">
      <w:pPr>
        <w:spacing w:after="0" w:line="240" w:lineRule="auto"/>
        <w:rPr>
          <w:color w:val="000000"/>
        </w:rPr>
      </w:pPr>
    </w:p>
    <w:p w14:paraId="3816C690" w14:textId="77777777" w:rsidR="00E26FC5" w:rsidRDefault="00E26FC5">
      <w:pPr>
        <w:spacing w:after="0" w:line="240" w:lineRule="auto"/>
        <w:rPr>
          <w:color w:val="000000"/>
        </w:rPr>
      </w:pPr>
    </w:p>
    <w:p w14:paraId="5CCC60CC" w14:textId="77777777" w:rsidR="00E26FC5" w:rsidRDefault="00000000">
      <w:pPr>
        <w:numPr>
          <w:ilvl w:val="0"/>
          <w:numId w:val="3"/>
        </w:numPr>
        <w:spacing w:after="0" w:line="240" w:lineRule="auto"/>
        <w:rPr>
          <w:color w:val="000000"/>
        </w:rPr>
      </w:pPr>
      <w:r>
        <w:rPr>
          <w:color w:val="000000"/>
        </w:rPr>
        <w:t>Un enfant vivant avec une tante n'est pas techniquement "séparé’</w:t>
      </w:r>
    </w:p>
    <w:p w14:paraId="27AA4DD3" w14:textId="77777777" w:rsidR="00E26FC5" w:rsidRDefault="00E26FC5">
      <w:pPr>
        <w:spacing w:after="0" w:line="240" w:lineRule="auto"/>
        <w:rPr>
          <w:color w:val="000000"/>
        </w:rPr>
      </w:pPr>
    </w:p>
    <w:p w14:paraId="4B7857B7" w14:textId="77777777" w:rsidR="00E26FC5" w:rsidRDefault="00E26FC5">
      <w:pPr>
        <w:spacing w:after="0" w:line="240" w:lineRule="auto"/>
        <w:rPr>
          <w:color w:val="000000"/>
        </w:rPr>
      </w:pPr>
    </w:p>
    <w:p w14:paraId="62C9ECEE" w14:textId="77777777" w:rsidR="00E26FC5" w:rsidRDefault="00E26FC5">
      <w:pPr>
        <w:spacing w:after="0" w:line="240" w:lineRule="auto"/>
        <w:rPr>
          <w:color w:val="000000"/>
        </w:rPr>
      </w:pPr>
    </w:p>
    <w:p w14:paraId="7793646A" w14:textId="77777777" w:rsidR="00E26FC5" w:rsidRDefault="00E26FC5">
      <w:pPr>
        <w:spacing w:after="0" w:line="240" w:lineRule="auto"/>
        <w:rPr>
          <w:color w:val="000000"/>
        </w:rPr>
      </w:pPr>
    </w:p>
    <w:p w14:paraId="6C801D4F" w14:textId="77777777" w:rsidR="00E26FC5" w:rsidRDefault="00000000">
      <w:pPr>
        <w:numPr>
          <w:ilvl w:val="0"/>
          <w:numId w:val="3"/>
        </w:numPr>
        <w:spacing w:after="0" w:line="240" w:lineRule="auto"/>
        <w:rPr>
          <w:color w:val="000000"/>
        </w:rPr>
      </w:pPr>
      <w:r>
        <w:rPr>
          <w:color w:val="000000"/>
        </w:rPr>
        <w:t xml:space="preserve">La </w:t>
      </w:r>
      <w:r>
        <w:t>réunification</w:t>
      </w:r>
      <w:r>
        <w:rPr>
          <w:color w:val="000000"/>
        </w:rPr>
        <w:t xml:space="preserve"> des enfants avec leurs parents devait </w:t>
      </w:r>
      <w:r>
        <w:t>être</w:t>
      </w:r>
      <w:r>
        <w:rPr>
          <w:color w:val="000000"/>
        </w:rPr>
        <w:t xml:space="preserve"> la </w:t>
      </w:r>
      <w:proofErr w:type="gramStart"/>
      <w:r>
        <w:rPr>
          <w:color w:val="000000"/>
        </w:rPr>
        <w:t>première priorité</w:t>
      </w:r>
      <w:proofErr w:type="gramEnd"/>
      <w:r>
        <w:rPr>
          <w:color w:val="000000"/>
        </w:rPr>
        <w:t xml:space="preserve">. </w:t>
      </w:r>
    </w:p>
    <w:p w14:paraId="09F141A2" w14:textId="77777777" w:rsidR="00E26FC5" w:rsidRDefault="00E26FC5">
      <w:pPr>
        <w:spacing w:after="0" w:line="240" w:lineRule="auto"/>
        <w:rPr>
          <w:color w:val="000000"/>
        </w:rPr>
      </w:pPr>
    </w:p>
    <w:p w14:paraId="076FA6EB" w14:textId="77777777" w:rsidR="00E26FC5" w:rsidRDefault="00E26FC5">
      <w:pPr>
        <w:spacing w:after="0" w:line="240" w:lineRule="auto"/>
        <w:rPr>
          <w:color w:val="000000"/>
        </w:rPr>
      </w:pPr>
    </w:p>
    <w:p w14:paraId="61632849" w14:textId="77777777" w:rsidR="00E26FC5" w:rsidRDefault="00E26FC5">
      <w:pPr>
        <w:spacing w:after="0" w:line="240" w:lineRule="auto"/>
        <w:rPr>
          <w:color w:val="000000"/>
        </w:rPr>
      </w:pPr>
    </w:p>
    <w:p w14:paraId="340D6B16" w14:textId="77777777" w:rsidR="00E26FC5" w:rsidRDefault="00E26FC5">
      <w:pPr>
        <w:spacing w:after="0" w:line="240" w:lineRule="auto"/>
        <w:rPr>
          <w:color w:val="000000"/>
        </w:rPr>
      </w:pPr>
    </w:p>
    <w:p w14:paraId="01D1FA6C" w14:textId="77777777" w:rsidR="00E26FC5" w:rsidRDefault="00E26FC5">
      <w:pPr>
        <w:spacing w:after="0" w:line="240" w:lineRule="auto"/>
        <w:rPr>
          <w:color w:val="000000"/>
        </w:rPr>
      </w:pPr>
    </w:p>
    <w:p w14:paraId="6F80A306" w14:textId="77777777" w:rsidR="00E26FC5" w:rsidRDefault="00000000">
      <w:pPr>
        <w:numPr>
          <w:ilvl w:val="0"/>
          <w:numId w:val="3"/>
        </w:numPr>
        <w:spacing w:after="0" w:line="240" w:lineRule="auto"/>
        <w:rPr>
          <w:color w:val="000000"/>
        </w:rPr>
      </w:pPr>
      <w:r>
        <w:rPr>
          <w:color w:val="000000"/>
        </w:rPr>
        <w:t>Les enfants mariés ne peuvent pas être considérés comme des enfants non accompagnés ou séparés.</w:t>
      </w:r>
    </w:p>
    <w:p w14:paraId="34FB1A50" w14:textId="77777777" w:rsidR="00E26FC5" w:rsidRDefault="00E26FC5">
      <w:pPr>
        <w:spacing w:after="0" w:line="240" w:lineRule="auto"/>
        <w:rPr>
          <w:color w:val="000000"/>
        </w:rPr>
      </w:pPr>
    </w:p>
    <w:p w14:paraId="202D4682" w14:textId="77777777" w:rsidR="00E26FC5" w:rsidRDefault="00E26FC5">
      <w:pPr>
        <w:spacing w:after="0" w:line="240" w:lineRule="auto"/>
        <w:rPr>
          <w:color w:val="000000"/>
        </w:rPr>
      </w:pPr>
    </w:p>
    <w:p w14:paraId="03F69BBB" w14:textId="77777777" w:rsidR="00E26FC5" w:rsidRDefault="00E26FC5">
      <w:pPr>
        <w:spacing w:after="0" w:line="240" w:lineRule="auto"/>
        <w:rPr>
          <w:color w:val="000000"/>
        </w:rPr>
      </w:pPr>
    </w:p>
    <w:p w14:paraId="26C118BF" w14:textId="77777777" w:rsidR="00E26FC5" w:rsidRDefault="00E26FC5">
      <w:pPr>
        <w:spacing w:after="0" w:line="240" w:lineRule="auto"/>
        <w:rPr>
          <w:color w:val="000000"/>
        </w:rPr>
      </w:pPr>
    </w:p>
    <w:p w14:paraId="58DF199F" w14:textId="77777777" w:rsidR="00E26FC5" w:rsidRDefault="00E26FC5">
      <w:pPr>
        <w:spacing w:after="0" w:line="240" w:lineRule="auto"/>
        <w:rPr>
          <w:color w:val="000000"/>
        </w:rPr>
      </w:pPr>
    </w:p>
    <w:p w14:paraId="01E6D87C" w14:textId="77777777" w:rsidR="00E26FC5" w:rsidRDefault="00000000">
      <w:pPr>
        <w:numPr>
          <w:ilvl w:val="0"/>
          <w:numId w:val="3"/>
        </w:numPr>
        <w:spacing w:after="0" w:line="240" w:lineRule="auto"/>
        <w:rPr>
          <w:color w:val="000000"/>
        </w:rPr>
      </w:pPr>
      <w:r>
        <w:rPr>
          <w:color w:val="000000"/>
        </w:rPr>
        <w:t xml:space="preserve">Tous les </w:t>
      </w:r>
      <w:proofErr w:type="gramStart"/>
      <w:r>
        <w:t xml:space="preserve">ENAS </w:t>
      </w:r>
      <w:r>
        <w:rPr>
          <w:color w:val="000000"/>
        </w:rPr>
        <w:t xml:space="preserve"> sont</w:t>
      </w:r>
      <w:proofErr w:type="gramEnd"/>
      <w:r>
        <w:rPr>
          <w:color w:val="000000"/>
        </w:rPr>
        <w:t xml:space="preserve"> vulnérables et ont besoin de soutien ou d'assistance de la part des organisations travaillant sur les programmes IDRR</w:t>
      </w:r>
      <w:r>
        <w:t>.</w:t>
      </w:r>
    </w:p>
    <w:p w14:paraId="100BB9DB" w14:textId="77777777" w:rsidR="00E26FC5" w:rsidRDefault="00E26FC5"/>
    <w:p w14:paraId="2CE5D1DE" w14:textId="77777777" w:rsidR="00E26FC5" w:rsidRDefault="00E26FC5"/>
    <w:p w14:paraId="07B0EAD3" w14:textId="77777777" w:rsidR="00E26FC5" w:rsidRDefault="00000000">
      <w:pPr>
        <w:pStyle w:val="Heading2"/>
        <w:rPr>
          <w:rFonts w:ascii="Times New Roman" w:eastAsia="Times New Roman" w:hAnsi="Times New Roman" w:cs="Times New Roman"/>
          <w:sz w:val="24"/>
          <w:szCs w:val="24"/>
        </w:rPr>
      </w:pPr>
      <w:r>
        <w:t>Activité 4 – Application des Définitions</w:t>
      </w:r>
    </w:p>
    <w:p w14:paraId="292D4478" w14:textId="77777777" w:rsidR="00E26FC5" w:rsidRDefault="00E26FC5">
      <w:pPr>
        <w:spacing w:after="0" w:line="240" w:lineRule="auto"/>
        <w:rPr>
          <w:rFonts w:ascii="Times New Roman" w:eastAsia="Times New Roman" w:hAnsi="Times New Roman" w:cs="Times New Roman"/>
        </w:rPr>
      </w:pPr>
    </w:p>
    <w:p w14:paraId="48A882B0" w14:textId="77777777" w:rsidR="00E26FC5" w:rsidRDefault="00000000">
      <w:pPr>
        <w:spacing w:after="0" w:line="240" w:lineRule="auto"/>
        <w:rPr>
          <w:rFonts w:ascii="Times New Roman" w:eastAsia="Times New Roman" w:hAnsi="Times New Roman" w:cs="Times New Roman"/>
        </w:rPr>
      </w:pPr>
      <w:r>
        <w:t xml:space="preserve">Utilisez les cartes de l’étude de Cas </w:t>
      </w:r>
    </w:p>
    <w:p w14:paraId="03AA84A4" w14:textId="77777777" w:rsidR="00E26FC5" w:rsidRDefault="00000000">
      <w:pPr>
        <w:spacing w:after="0" w:line="240" w:lineRule="auto"/>
        <w:rPr>
          <w:rFonts w:ascii="Times New Roman" w:eastAsia="Times New Roman" w:hAnsi="Times New Roman" w:cs="Times New Roman"/>
        </w:rPr>
      </w:pPr>
      <w:r>
        <w:t xml:space="preserve">Utilisez le Document de Définitions </w:t>
      </w:r>
    </w:p>
    <w:p w14:paraId="3FAF2DDE" w14:textId="77777777" w:rsidR="00E26FC5" w:rsidRDefault="00E26FC5">
      <w:pPr>
        <w:spacing w:after="0" w:line="240" w:lineRule="auto"/>
        <w:rPr>
          <w:rFonts w:ascii="Times New Roman" w:eastAsia="Times New Roman" w:hAnsi="Times New Roman" w:cs="Times New Roman"/>
        </w:rPr>
      </w:pPr>
    </w:p>
    <w:p w14:paraId="3E7F7085" w14:textId="77777777" w:rsidR="00E26FC5" w:rsidRPr="00822C09" w:rsidRDefault="00000000">
      <w:pPr>
        <w:spacing w:after="0" w:line="240" w:lineRule="auto"/>
        <w:jc w:val="both"/>
        <w:rPr>
          <w:rFonts w:asciiTheme="minorHAnsi" w:eastAsia="Times New Roman" w:hAnsiTheme="minorHAnsi" w:cstheme="minorHAnsi"/>
        </w:rPr>
      </w:pPr>
      <w:r w:rsidRPr="00822C09">
        <w:rPr>
          <w:rFonts w:asciiTheme="minorHAnsi" w:eastAsia="Times New Roman" w:hAnsiTheme="minorHAnsi" w:cstheme="minorHAnsi"/>
        </w:rPr>
        <w:t>Il est important de connaître et de pouvoir expliquer les définitions et la terminologie aux personnes avec lesquelles vous travaillez, en particulier les familles et les communautés. Ces termes seront utilisés pour identifier et enregistrer les enfants les plus à risque, afin que des mesures immédiates puissent être prises pour les protéger.</w:t>
      </w:r>
    </w:p>
    <w:p w14:paraId="3A0C741C" w14:textId="77777777" w:rsidR="00E26FC5" w:rsidRPr="00822C09" w:rsidRDefault="00E26FC5">
      <w:pPr>
        <w:spacing w:after="0" w:line="240" w:lineRule="auto"/>
        <w:jc w:val="both"/>
        <w:rPr>
          <w:rFonts w:asciiTheme="minorHAnsi" w:eastAsia="Times New Roman" w:hAnsiTheme="minorHAnsi" w:cstheme="minorHAnsi"/>
        </w:rPr>
      </w:pPr>
    </w:p>
    <w:p w14:paraId="0ACF2F31" w14:textId="77777777" w:rsidR="00E26FC5" w:rsidRPr="00822C09" w:rsidRDefault="00000000">
      <w:pPr>
        <w:spacing w:after="0" w:line="240" w:lineRule="auto"/>
        <w:jc w:val="both"/>
        <w:rPr>
          <w:rFonts w:asciiTheme="minorHAnsi" w:eastAsia="Times New Roman" w:hAnsiTheme="minorHAnsi" w:cstheme="minorHAnsi"/>
        </w:rPr>
      </w:pPr>
      <w:r w:rsidRPr="00822C09">
        <w:rPr>
          <w:rFonts w:asciiTheme="minorHAnsi" w:eastAsia="Times New Roman" w:hAnsiTheme="minorHAnsi" w:cstheme="minorHAnsi"/>
        </w:rPr>
        <w:t>Lisez les fiches d'étude de cas et utilisez le document sur les définitions pour décider comment vous classeriez les enfants dans chaque étude de cas - séparés ou non accompagnés ? Inscrivez vos réponses en les justifiant ci-dessous :</w:t>
      </w:r>
    </w:p>
    <w:p w14:paraId="4952162F" w14:textId="77777777" w:rsidR="00E26FC5" w:rsidRDefault="00E26FC5">
      <w:pPr>
        <w:spacing w:after="240" w:line="240" w:lineRule="auto"/>
        <w:rPr>
          <w:rFonts w:ascii="Times New Roman" w:eastAsia="Times New Roman" w:hAnsi="Times New Roman" w:cs="Times New Roman"/>
        </w:rPr>
      </w:pPr>
    </w:p>
    <w:p w14:paraId="6D29E96E" w14:textId="77777777" w:rsidR="00E26FC5" w:rsidRDefault="00000000">
      <w:pPr>
        <w:spacing w:after="0" w:line="240" w:lineRule="auto"/>
        <w:rPr>
          <w:rFonts w:ascii="Times New Roman" w:eastAsia="Times New Roman" w:hAnsi="Times New Roman" w:cs="Times New Roman"/>
        </w:rPr>
      </w:pPr>
      <w:proofErr w:type="spellStart"/>
      <w:proofErr w:type="gramStart"/>
      <w:r>
        <w:rPr>
          <w:b/>
          <w:color w:val="000000"/>
        </w:rPr>
        <w:t>Samah</w:t>
      </w:r>
      <w:proofErr w:type="spellEnd"/>
      <w:r>
        <w:rPr>
          <w:b/>
          <w:color w:val="000000"/>
        </w:rPr>
        <w:t>:</w:t>
      </w:r>
      <w:proofErr w:type="gramEnd"/>
    </w:p>
    <w:p w14:paraId="7BED116D" w14:textId="77777777" w:rsidR="00E26FC5" w:rsidRDefault="00000000">
      <w:pPr>
        <w:spacing w:after="240" w:line="240" w:lineRule="auto"/>
        <w:rPr>
          <w:rFonts w:ascii="Times New Roman" w:eastAsia="Times New Roman" w:hAnsi="Times New Roman" w:cs="Times New Roman"/>
        </w:rPr>
      </w:pPr>
      <w:r>
        <w:rPr>
          <w:rFonts w:ascii="Times New Roman" w:eastAsia="Times New Roman" w:hAnsi="Times New Roman" w:cs="Times New Roman"/>
        </w:rPr>
        <w:br/>
      </w:r>
    </w:p>
    <w:p w14:paraId="50C2752A" w14:textId="77777777" w:rsidR="00E26FC5" w:rsidRDefault="00E26FC5">
      <w:pPr>
        <w:spacing w:after="240" w:line="240" w:lineRule="auto"/>
        <w:rPr>
          <w:rFonts w:ascii="Times New Roman" w:eastAsia="Times New Roman" w:hAnsi="Times New Roman" w:cs="Times New Roman"/>
        </w:rPr>
      </w:pPr>
    </w:p>
    <w:p w14:paraId="4F159BC2" w14:textId="77777777" w:rsidR="00E26FC5" w:rsidRDefault="00000000">
      <w:pPr>
        <w:spacing w:after="0" w:line="240" w:lineRule="auto"/>
        <w:rPr>
          <w:rFonts w:ascii="Times New Roman" w:eastAsia="Times New Roman" w:hAnsi="Times New Roman" w:cs="Times New Roman"/>
        </w:rPr>
      </w:pPr>
      <w:proofErr w:type="gramStart"/>
      <w:r>
        <w:rPr>
          <w:b/>
          <w:color w:val="000000"/>
        </w:rPr>
        <w:t>Khalid:</w:t>
      </w:r>
      <w:proofErr w:type="gramEnd"/>
    </w:p>
    <w:p w14:paraId="0B05309B" w14:textId="77777777" w:rsidR="00E26FC5" w:rsidRDefault="00E26FC5">
      <w:pPr>
        <w:spacing w:after="240" w:line="240" w:lineRule="auto"/>
        <w:rPr>
          <w:rFonts w:ascii="Times New Roman" w:eastAsia="Times New Roman" w:hAnsi="Times New Roman" w:cs="Times New Roman"/>
        </w:rPr>
      </w:pPr>
    </w:p>
    <w:p w14:paraId="61265697" w14:textId="77777777" w:rsidR="00E26FC5" w:rsidRDefault="00E26FC5">
      <w:pPr>
        <w:spacing w:after="240" w:line="240" w:lineRule="auto"/>
        <w:rPr>
          <w:rFonts w:ascii="Times New Roman" w:eastAsia="Times New Roman" w:hAnsi="Times New Roman" w:cs="Times New Roman"/>
        </w:rPr>
      </w:pPr>
    </w:p>
    <w:p w14:paraId="16D4C61C" w14:textId="77777777" w:rsidR="00E26FC5" w:rsidRDefault="00E26FC5">
      <w:pPr>
        <w:spacing w:after="240" w:line="240" w:lineRule="auto"/>
        <w:rPr>
          <w:rFonts w:ascii="Times New Roman" w:eastAsia="Times New Roman" w:hAnsi="Times New Roman" w:cs="Times New Roman"/>
        </w:rPr>
      </w:pPr>
    </w:p>
    <w:p w14:paraId="7BC0DF2F" w14:textId="77777777" w:rsidR="00E26FC5" w:rsidRDefault="00000000">
      <w:pPr>
        <w:spacing w:after="0" w:line="240" w:lineRule="auto"/>
        <w:rPr>
          <w:rFonts w:ascii="Times New Roman" w:eastAsia="Times New Roman" w:hAnsi="Times New Roman" w:cs="Times New Roman"/>
        </w:rPr>
      </w:pPr>
      <w:proofErr w:type="spellStart"/>
      <w:proofErr w:type="gramStart"/>
      <w:r>
        <w:rPr>
          <w:b/>
          <w:color w:val="000000"/>
        </w:rPr>
        <w:t>Issatta</w:t>
      </w:r>
      <w:proofErr w:type="spellEnd"/>
      <w:r>
        <w:rPr>
          <w:b/>
          <w:color w:val="000000"/>
        </w:rPr>
        <w:t>:</w:t>
      </w:r>
      <w:proofErr w:type="gramEnd"/>
    </w:p>
    <w:p w14:paraId="313F0510" w14:textId="77777777" w:rsidR="00E26FC5" w:rsidRDefault="00000000">
      <w:pPr>
        <w:spacing w:after="240" w:line="240" w:lineRule="auto"/>
        <w:rPr>
          <w:rFonts w:ascii="Times New Roman" w:eastAsia="Times New Roman" w:hAnsi="Times New Roman" w:cs="Times New Roman"/>
        </w:rPr>
      </w:pPr>
      <w:r>
        <w:rPr>
          <w:rFonts w:ascii="Times New Roman" w:eastAsia="Times New Roman" w:hAnsi="Times New Roman" w:cs="Times New Roman"/>
        </w:rPr>
        <w:br/>
      </w:r>
    </w:p>
    <w:p w14:paraId="59B1FB5F" w14:textId="77777777" w:rsidR="00E26FC5" w:rsidRDefault="00E26FC5">
      <w:pPr>
        <w:spacing w:after="240" w:line="240" w:lineRule="auto"/>
        <w:rPr>
          <w:rFonts w:ascii="Times New Roman" w:eastAsia="Times New Roman" w:hAnsi="Times New Roman" w:cs="Times New Roman"/>
        </w:rPr>
      </w:pPr>
    </w:p>
    <w:p w14:paraId="1C054D12" w14:textId="77777777" w:rsidR="00E26FC5" w:rsidRDefault="00000000">
      <w:pPr>
        <w:spacing w:after="0" w:line="240" w:lineRule="auto"/>
        <w:rPr>
          <w:rFonts w:ascii="Times New Roman" w:eastAsia="Times New Roman" w:hAnsi="Times New Roman" w:cs="Times New Roman"/>
        </w:rPr>
      </w:pPr>
      <w:proofErr w:type="gramStart"/>
      <w:r>
        <w:rPr>
          <w:b/>
          <w:color w:val="000000"/>
        </w:rPr>
        <w:t>Prakash:</w:t>
      </w:r>
      <w:proofErr w:type="gramEnd"/>
    </w:p>
    <w:p w14:paraId="126A720D" w14:textId="77777777" w:rsidR="00E26FC5" w:rsidRDefault="00000000">
      <w:pPr>
        <w:spacing w:after="240" w:line="240" w:lineRule="auto"/>
        <w:rPr>
          <w:rFonts w:ascii="Times New Roman" w:eastAsia="Times New Roman" w:hAnsi="Times New Roman" w:cs="Times New Roman"/>
        </w:rPr>
      </w:pPr>
      <w:r>
        <w:rPr>
          <w:rFonts w:ascii="Times New Roman" w:eastAsia="Times New Roman" w:hAnsi="Times New Roman" w:cs="Times New Roman"/>
        </w:rPr>
        <w:br/>
      </w:r>
    </w:p>
    <w:p w14:paraId="18A60D47" w14:textId="77777777" w:rsidR="00E26FC5" w:rsidRDefault="00000000">
      <w:pPr>
        <w:spacing w:after="0" w:line="240" w:lineRule="auto"/>
        <w:rPr>
          <w:rFonts w:ascii="Times New Roman" w:eastAsia="Times New Roman" w:hAnsi="Times New Roman" w:cs="Times New Roman"/>
        </w:rPr>
      </w:pPr>
      <w:proofErr w:type="gramStart"/>
      <w:r>
        <w:rPr>
          <w:b/>
          <w:color w:val="000000"/>
        </w:rPr>
        <w:t>Grace:</w:t>
      </w:r>
      <w:proofErr w:type="gramEnd"/>
    </w:p>
    <w:p w14:paraId="35582B3E" w14:textId="77777777" w:rsidR="00E26FC5" w:rsidRDefault="00000000">
      <w:pPr>
        <w:spacing w:after="240" w:line="240" w:lineRule="auto"/>
        <w:rPr>
          <w:rFonts w:ascii="Times New Roman" w:eastAsia="Times New Roman" w:hAnsi="Times New Roman" w:cs="Times New Roman"/>
        </w:rPr>
      </w:pPr>
      <w:r>
        <w:rPr>
          <w:rFonts w:ascii="Times New Roman" w:eastAsia="Times New Roman" w:hAnsi="Times New Roman" w:cs="Times New Roman"/>
        </w:rPr>
        <w:br/>
      </w:r>
    </w:p>
    <w:p w14:paraId="127FCA2F" w14:textId="77777777" w:rsidR="00E26FC5" w:rsidRDefault="00000000">
      <w:pPr>
        <w:spacing w:after="0" w:line="240" w:lineRule="auto"/>
        <w:rPr>
          <w:rFonts w:ascii="Times New Roman" w:eastAsia="Times New Roman" w:hAnsi="Times New Roman" w:cs="Times New Roman"/>
        </w:rPr>
      </w:pPr>
      <w:proofErr w:type="spellStart"/>
      <w:proofErr w:type="gramStart"/>
      <w:r>
        <w:rPr>
          <w:b/>
          <w:color w:val="000000"/>
        </w:rPr>
        <w:t>Nadifa</w:t>
      </w:r>
      <w:proofErr w:type="spellEnd"/>
      <w:r>
        <w:rPr>
          <w:b/>
          <w:color w:val="000000"/>
        </w:rPr>
        <w:t>:</w:t>
      </w:r>
      <w:proofErr w:type="gramEnd"/>
    </w:p>
    <w:p w14:paraId="4B7C2CB0" w14:textId="77777777" w:rsidR="00E26FC5" w:rsidRDefault="00000000">
      <w:pPr>
        <w:spacing w:after="240" w:line="240" w:lineRule="auto"/>
        <w:rPr>
          <w:rFonts w:ascii="Times New Roman" w:eastAsia="Times New Roman" w:hAnsi="Times New Roman" w:cs="Times New Roman"/>
        </w:rPr>
      </w:pPr>
      <w:r>
        <w:rPr>
          <w:rFonts w:ascii="Times New Roman" w:eastAsia="Times New Roman" w:hAnsi="Times New Roman" w:cs="Times New Roman"/>
        </w:rPr>
        <w:br/>
      </w:r>
    </w:p>
    <w:p w14:paraId="75CB3DF1" w14:textId="77777777" w:rsidR="00E26FC5" w:rsidRDefault="00000000">
      <w:pPr>
        <w:spacing w:after="0" w:line="240" w:lineRule="auto"/>
        <w:rPr>
          <w:rFonts w:ascii="Times New Roman" w:eastAsia="Times New Roman" w:hAnsi="Times New Roman" w:cs="Times New Roman"/>
        </w:rPr>
      </w:pPr>
      <w:proofErr w:type="spellStart"/>
      <w:proofErr w:type="gramStart"/>
      <w:r>
        <w:rPr>
          <w:b/>
          <w:color w:val="000000"/>
        </w:rPr>
        <w:t>Aisha</w:t>
      </w:r>
      <w:proofErr w:type="spellEnd"/>
      <w:r>
        <w:rPr>
          <w:b/>
          <w:color w:val="000000"/>
        </w:rPr>
        <w:t>:</w:t>
      </w:r>
      <w:proofErr w:type="gramEnd"/>
    </w:p>
    <w:p w14:paraId="111436DF" w14:textId="77777777" w:rsidR="00E26FC5" w:rsidRDefault="00000000">
      <w:pPr>
        <w:spacing w:after="240" w:line="240" w:lineRule="auto"/>
        <w:rPr>
          <w:rFonts w:ascii="Times New Roman" w:eastAsia="Times New Roman" w:hAnsi="Times New Roman" w:cs="Times New Roman"/>
        </w:rPr>
      </w:pPr>
      <w:r>
        <w:rPr>
          <w:rFonts w:ascii="Times New Roman" w:eastAsia="Times New Roman" w:hAnsi="Times New Roman" w:cs="Times New Roman"/>
        </w:rPr>
        <w:br/>
      </w:r>
    </w:p>
    <w:p w14:paraId="4F89C747" w14:textId="77777777" w:rsidR="00E26FC5" w:rsidRDefault="00000000">
      <w:pPr>
        <w:spacing w:after="0" w:line="240" w:lineRule="auto"/>
        <w:rPr>
          <w:rFonts w:ascii="Times New Roman" w:eastAsia="Times New Roman" w:hAnsi="Times New Roman" w:cs="Times New Roman"/>
        </w:rPr>
      </w:pPr>
      <w:proofErr w:type="gramStart"/>
      <w:r>
        <w:rPr>
          <w:b/>
          <w:color w:val="000000"/>
        </w:rPr>
        <w:t>Joao:</w:t>
      </w:r>
      <w:proofErr w:type="gramEnd"/>
    </w:p>
    <w:p w14:paraId="73AEC675" w14:textId="77777777" w:rsidR="00E26FC5" w:rsidRDefault="00E26FC5"/>
    <w:sectPr w:rsidR="00E26FC5">
      <w:headerReference w:type="default" r:id="rId10"/>
      <w:pgSz w:w="11906" w:h="16838"/>
      <w:pgMar w:top="1417"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B0B9D2" w14:textId="77777777" w:rsidR="00A95327" w:rsidRDefault="00A95327">
      <w:pPr>
        <w:spacing w:after="0" w:line="240" w:lineRule="auto"/>
      </w:pPr>
      <w:r>
        <w:separator/>
      </w:r>
    </w:p>
  </w:endnote>
  <w:endnote w:type="continuationSeparator" w:id="0">
    <w:p w14:paraId="7A42C567" w14:textId="77777777" w:rsidR="00A95327" w:rsidRDefault="00A953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Times New Roman">
    <w:panose1 w:val="02020603050405020304"/>
    <w:charset w:val="00"/>
    <w:family w:val="roman"/>
    <w:pitch w:val="variable"/>
    <w:sig w:usb0="E0002EFF" w:usb1="C000785B" w:usb2="00000009" w:usb3="00000000" w:csb0="000001FF" w:csb1="00000000"/>
    <w:embedRegular r:id="rId2" w:fontKey="{D8E11B92-E839-DF42-AF09-73F89C81C317}"/>
    <w:embedBold r:id="rId3" w:fontKey="{114AA484-FDE2-3549-BA92-577C43DFB1FF}"/>
    <w:embedItalic r:id="rId4" w:fontKey="{AE3F4F3E-4F76-2B42-9502-41862E57843B}"/>
    <w:embedBoldItalic r:id="rId5" w:fontKey="{FA660368-0861-4B40-B278-18BF3D77EF17}"/>
  </w:font>
  <w:font w:name="Calibri">
    <w:panose1 w:val="020F0502020204030204"/>
    <w:charset w:val="00"/>
    <w:family w:val="swiss"/>
    <w:pitch w:val="variable"/>
    <w:sig w:usb0="E4002EFF" w:usb1="C000247B" w:usb2="00000009" w:usb3="00000000" w:csb0="000001FF" w:csb1="00000000"/>
    <w:embedRegular r:id="rId6" w:fontKey="{F12A4345-F1E4-ED4A-8EC4-F9BBFE4314D1}"/>
    <w:embedBold r:id="rId7" w:fontKey="{5A2353EC-0620-2544-B023-292A0A7D41DB}"/>
    <w:embedItalic r:id="rId8" w:fontKey="{242D9B96-688C-C946-9FB2-D006F9C2E159}"/>
    <w:embedBoldItalic r:id="rId9" w:fontKey="{AAD039D3-1E9C-2143-B515-002A23363C7D}"/>
  </w:font>
  <w:font w:name="Times New Roman (Headings CS)">
    <w:altName w:val="Times New Roman"/>
    <w:panose1 w:val="020B0604020202020204"/>
    <w:charset w:val="00"/>
    <w:family w:val="roman"/>
    <w:pitch w:val="default"/>
  </w:font>
  <w:font w:name="Helvetica Neue Light">
    <w:altName w:val="HELVETICA NEUE LIGHT"/>
    <w:panose1 w:val="02000403000000020004"/>
    <w:charset w:val="00"/>
    <w:family w:val="auto"/>
    <w:pitch w:val="variable"/>
    <w:sig w:usb0="A00002FF" w:usb1="5000205B" w:usb2="00000002" w:usb3="00000000" w:csb0="00000007" w:csb1="00000000"/>
    <w:embedBold r:id="rId14" w:fontKey="{2A27142C-A72F-5341-B188-B1187B797BB4}"/>
    <w:embedBoldItalic r:id="rId16" w:fontKey="{F524F0C6-BBC5-F44A-8DC1-B5704CBAE696}"/>
  </w:font>
  <w:font w:name="Calibri Light">
    <w:panose1 w:val="020F0302020204030204"/>
    <w:charset w:val="00"/>
    <w:family w:val="swiss"/>
    <w:pitch w:val="variable"/>
    <w:sig w:usb0="E0002AFF" w:usb1="C000247B" w:usb2="00000009" w:usb3="00000000" w:csb0="000001FF" w:csb1="00000000"/>
    <w:embedRegular r:id="rId17" w:fontKey="{C71E5BFF-2E18-5045-8724-F8CCD454E463}"/>
    <w:embedBold r:id="rId18" w:fontKey="{F5AB9FF2-B72F-3B41-863B-3E94441D4EEA}"/>
    <w:embedItalic r:id="rId19" w:fontKey="{09D43C7A-4A89-9A43-AB42-18D16CE1D3BF}"/>
    <w:embedBoldItalic r:id="rId20" w:fontKey="{C3D34AD3-DDFE-984D-8554-EE9613D32950}"/>
  </w:font>
  <w:font w:name="Helvetica Neue Medium">
    <w:altName w:val="HELVETICA NEUE MEDIUM"/>
    <w:panose1 w:val="020B0604020202020204"/>
    <w:charset w:val="4D"/>
    <w:family w:val="swiss"/>
    <w:pitch w:val="variable"/>
    <w:sig w:usb0="A00002FF" w:usb1="5000205B" w:usb2="00000002" w:usb3="00000000" w:csb0="0000009B"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0372F9" w14:textId="77777777" w:rsidR="00A95327" w:rsidRDefault="00A95327">
      <w:pPr>
        <w:spacing w:after="0" w:line="240" w:lineRule="auto"/>
      </w:pPr>
      <w:r>
        <w:separator/>
      </w:r>
    </w:p>
  </w:footnote>
  <w:footnote w:type="continuationSeparator" w:id="0">
    <w:p w14:paraId="6D3E525E" w14:textId="77777777" w:rsidR="00A95327" w:rsidRDefault="00A9532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12BE7" w14:textId="7905795A" w:rsidR="00E26FC5" w:rsidRDefault="00822C09">
    <w:pPr>
      <w:pBdr>
        <w:top w:val="nil"/>
        <w:left w:val="nil"/>
        <w:bottom w:val="nil"/>
        <w:right w:val="nil"/>
        <w:between w:val="nil"/>
      </w:pBdr>
      <w:tabs>
        <w:tab w:val="center" w:pos="4513"/>
        <w:tab w:val="right" w:pos="9026"/>
      </w:tabs>
      <w:spacing w:after="0" w:line="240" w:lineRule="auto"/>
      <w:rPr>
        <w:color w:val="000000"/>
        <w:sz w:val="20"/>
        <w:szCs w:val="20"/>
      </w:rPr>
    </w:pPr>
    <w:r>
      <w:rPr>
        <w:noProof/>
        <w:color w:val="000000"/>
        <w:sz w:val="20"/>
        <w:szCs w:val="20"/>
      </w:rPr>
      <w:drawing>
        <wp:anchor distT="0" distB="0" distL="114300" distR="114300" simplePos="0" relativeHeight="251658240" behindDoc="1" locked="0" layoutInCell="1" allowOverlap="1" wp14:anchorId="620D6C0D" wp14:editId="5EEA5E1A">
          <wp:simplePos x="0" y="0"/>
          <wp:positionH relativeFrom="column">
            <wp:posOffset>4819915</wp:posOffset>
          </wp:positionH>
          <wp:positionV relativeFrom="paragraph">
            <wp:posOffset>-459971</wp:posOffset>
          </wp:positionV>
          <wp:extent cx="2024288" cy="768927"/>
          <wp:effectExtent l="0" t="0" r="0" b="0"/>
          <wp:wrapNone/>
          <wp:docPr id="2132531234"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531234"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052180" cy="779522"/>
                  </a:xfrm>
                  <a:prstGeom prst="rect">
                    <a:avLst/>
                  </a:prstGeom>
                </pic:spPr>
              </pic:pic>
            </a:graphicData>
          </a:graphic>
          <wp14:sizeRelH relativeFrom="page">
            <wp14:pctWidth>0</wp14:pctWidth>
          </wp14:sizeRelH>
          <wp14:sizeRelV relativeFrom="page">
            <wp14:pctHeight>0</wp14:pctHeight>
          </wp14:sizeRelV>
        </wp:anchor>
      </w:drawing>
    </w:r>
    <w:r w:rsidR="00000000">
      <w:rPr>
        <w:color w:val="000000"/>
        <w:sz w:val="20"/>
        <w:szCs w:val="20"/>
      </w:rPr>
      <w:t xml:space="preserve"> Formation des format</w:t>
    </w:r>
    <w:r w:rsidR="00000000">
      <w:rPr>
        <w:sz w:val="20"/>
        <w:szCs w:val="20"/>
      </w:rPr>
      <w:t xml:space="preserve">eurs sur les ENAS </w:t>
    </w:r>
  </w:p>
  <w:p w14:paraId="6F7E0F09" w14:textId="77777777" w:rsidR="00E26FC5" w:rsidRDefault="00000000">
    <w:pPr>
      <w:pBdr>
        <w:top w:val="nil"/>
        <w:left w:val="nil"/>
        <w:bottom w:val="nil"/>
        <w:right w:val="nil"/>
        <w:between w:val="nil"/>
      </w:pBdr>
      <w:tabs>
        <w:tab w:val="center" w:pos="4513"/>
        <w:tab w:val="right" w:pos="9026"/>
      </w:tabs>
      <w:spacing w:after="0" w:line="240" w:lineRule="auto"/>
      <w:rPr>
        <w:color w:val="000000"/>
        <w:sz w:val="20"/>
        <w:szCs w:val="20"/>
      </w:rPr>
    </w:pPr>
    <w:r>
      <w:rPr>
        <w:color w:val="000000"/>
        <w:sz w:val="20"/>
        <w:szCs w:val="20"/>
      </w:rPr>
      <w:t xml:space="preserve"> Pré-module – Tâches et activités d'auto-apprentissage préalables au cours</w:t>
    </w:r>
  </w:p>
  <w:p w14:paraId="5213CF78" w14:textId="77777777" w:rsidR="00E26FC5" w:rsidRDefault="00E26FC5">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761D62"/>
    <w:multiLevelType w:val="multilevel"/>
    <w:tmpl w:val="FA620F3A"/>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34322D5B"/>
    <w:multiLevelType w:val="multilevel"/>
    <w:tmpl w:val="6C0EEF56"/>
    <w:lvl w:ilvl="0">
      <w:start w:val="1"/>
      <w:numFmt w:val="bullet"/>
      <w:lvlText w:val="●"/>
      <w:lvlJc w:val="left"/>
      <w:pPr>
        <w:ind w:left="720" w:hanging="360"/>
      </w:pPr>
      <w:rPr>
        <w:rFonts w:ascii="Noto Sans Symbols" w:eastAsia="Noto Sans Symbols" w:hAnsi="Noto Sans Symbols" w:cs="Noto Sans Symbols"/>
        <w:color w:val="0070C0"/>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54A46D1A"/>
    <w:multiLevelType w:val="multilevel"/>
    <w:tmpl w:val="8AC054B0"/>
    <w:lvl w:ilvl="0">
      <w:start w:val="1"/>
      <w:numFmt w:val="bullet"/>
      <w:lvlText w:val="●"/>
      <w:lvlJc w:val="left"/>
      <w:pPr>
        <w:ind w:left="720" w:hanging="360"/>
      </w:pPr>
      <w:rPr>
        <w:rFonts w:ascii="Noto Sans Symbols" w:eastAsia="Noto Sans Symbols" w:hAnsi="Noto Sans Symbols" w:cs="Noto Sans Symbols"/>
        <w:color w:val="0070C0"/>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9A9550C"/>
    <w:multiLevelType w:val="multilevel"/>
    <w:tmpl w:val="C9A205D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num w:numId="1" w16cid:durableId="1176649183">
    <w:abstractNumId w:val="1"/>
  </w:num>
  <w:num w:numId="2" w16cid:durableId="351497360">
    <w:abstractNumId w:val="2"/>
  </w:num>
  <w:num w:numId="3" w16cid:durableId="923956719">
    <w:abstractNumId w:val="3"/>
  </w:num>
  <w:num w:numId="4" w16cid:durableId="11005617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6FC5"/>
    <w:rsid w:val="00822C09"/>
    <w:rsid w:val="00A95327"/>
    <w:rsid w:val="00A9707D"/>
    <w:rsid w:val="00E26FC5"/>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659925"/>
  <w15:docId w15:val="{C9B6A090-6483-2941-BCD0-728FC93E6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fr"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link w:val="Heading2Char"/>
    <w:uiPriority w:val="9"/>
    <w:unhideWhenUsed/>
    <w:qFormat/>
    <w:pPr>
      <w:spacing w:after="120" w:line="240" w:lineRule="auto"/>
      <w:outlineLvl w:val="1"/>
    </w:pPr>
    <w:rPr>
      <w:b/>
      <w:color w:val="405D78"/>
      <w:sz w:val="28"/>
      <w:szCs w:val="28"/>
    </w:rPr>
  </w:style>
  <w:style w:type="paragraph" w:styleId="Heading3">
    <w:name w:val="heading 3"/>
    <w:basedOn w:val="Normal"/>
    <w:next w:val="Normal"/>
    <w:link w:val="Heading3Char"/>
    <w:uiPriority w:val="9"/>
    <w:unhideWhenUsed/>
    <w:qFormat/>
    <w:pPr>
      <w:spacing w:after="120" w:line="240" w:lineRule="auto"/>
      <w:outlineLvl w:val="2"/>
    </w:pPr>
    <w:rPr>
      <w:b/>
      <w:color w:val="7F9EBA"/>
      <w:sz w:val="28"/>
      <w:szCs w:val="28"/>
    </w:rPr>
  </w:style>
  <w:style w:type="paragraph" w:styleId="Heading4">
    <w:name w:val="heading 4"/>
    <w:basedOn w:val="Normal"/>
    <w:next w:val="Normal"/>
    <w:link w:val="Heading4Char"/>
    <w:uiPriority w:val="9"/>
    <w:semiHidden/>
    <w:unhideWhenUsed/>
    <w:qFormat/>
    <w:pPr>
      <w:keepNext/>
      <w:keepLines/>
      <w:spacing w:before="200" w:after="0"/>
      <w:outlineLvl w:val="3"/>
    </w:pPr>
    <w:rPr>
      <w:b/>
      <w:i/>
      <w:color w:val="405D78"/>
    </w:rPr>
  </w:style>
  <w:style w:type="paragraph" w:styleId="Heading5">
    <w:name w:val="heading 5"/>
    <w:basedOn w:val="Normal"/>
    <w:next w:val="Normal"/>
    <w:link w:val="Heading5Char"/>
    <w:uiPriority w:val="9"/>
    <w:semiHidden/>
    <w:unhideWhenUsed/>
    <w:qFormat/>
    <w:pPr>
      <w:keepNext/>
      <w:keepLines/>
      <w:spacing w:before="120" w:after="120" w:line="240" w:lineRule="auto"/>
      <w:jc w:val="center"/>
      <w:outlineLvl w:val="4"/>
    </w:pPr>
    <w:rPr>
      <w:b/>
      <w:color w:val="FFFFFF"/>
      <w:sz w:val="26"/>
      <w:szCs w:val="26"/>
    </w:rPr>
  </w:style>
  <w:style w:type="paragraph" w:styleId="Heading6">
    <w:name w:val="heading 6"/>
    <w:basedOn w:val="Normal"/>
    <w:next w:val="Normal"/>
    <w:link w:val="Heading6Char"/>
    <w:uiPriority w:val="9"/>
    <w:semiHidden/>
    <w:unhideWhenUsed/>
    <w:qFormat/>
    <w:pPr>
      <w:keepNext/>
      <w:keepLines/>
      <w:spacing w:before="200" w:after="0" w:line="240" w:lineRule="auto"/>
      <w:outlineLvl w:val="5"/>
    </w:pPr>
    <w:rPr>
      <w:b/>
      <w:i/>
      <w:color w:val="000000"/>
    </w:rPr>
  </w:style>
  <w:style w:type="paragraph" w:styleId="Heading7">
    <w:name w:val="heading 7"/>
    <w:aliases w:val="Table Body"/>
    <w:basedOn w:val="BodyText2"/>
    <w:next w:val="Normal"/>
    <w:link w:val="Heading7Char"/>
    <w:uiPriority w:val="9"/>
    <w:unhideWhenUsed/>
    <w:qFormat/>
    <w:rsid w:val="00330CFF"/>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330CFF"/>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330CFF"/>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color w:val="FFFFFF"/>
      <w:sz w:val="72"/>
      <w:szCs w:val="72"/>
      <w:shd w:val="clear" w:color="auto" w:fill="405D78"/>
    </w:rPr>
  </w:style>
  <w:style w:type="paragraph" w:styleId="NormalWeb">
    <w:name w:val="Normal (Web)"/>
    <w:basedOn w:val="Normal"/>
    <w:uiPriority w:val="99"/>
    <w:semiHidden/>
    <w:unhideWhenUsed/>
    <w:rsid w:val="004657F1"/>
    <w:pPr>
      <w:spacing w:before="100" w:beforeAutospacing="1" w:after="100" w:afterAutospacing="1" w:line="240" w:lineRule="auto"/>
    </w:pPr>
    <w:rPr>
      <w:rFonts w:ascii="Times New Roman" w:eastAsia="Times New Roman" w:hAnsi="Times New Roman" w:cs="Times New Roman"/>
      <w:lang w:eastAsia="en-GB"/>
    </w:rPr>
  </w:style>
  <w:style w:type="character" w:customStyle="1" w:styleId="Heading7Char">
    <w:name w:val="Heading 7 Char"/>
    <w:aliases w:val="Table Body Char"/>
    <w:basedOn w:val="DefaultParagraphFont"/>
    <w:link w:val="Heading7"/>
    <w:uiPriority w:val="9"/>
    <w:rsid w:val="00330CFF"/>
    <w:rPr>
      <w:rFonts w:ascii="Helvetica Neue Light" w:eastAsia="Helvetica Neue Light" w:hAnsi="Helvetica Neue Light" w:cs="Helvetica Neue Light"/>
      <w:color w:val="000000" w:themeColor="text1"/>
      <w:lang w:val="en-US"/>
    </w:rPr>
  </w:style>
  <w:style w:type="character" w:customStyle="1" w:styleId="Heading8Char">
    <w:name w:val="Heading 8 Char"/>
    <w:aliases w:val="Subtitle for Title 2 Char"/>
    <w:basedOn w:val="DefaultParagraphFont"/>
    <w:link w:val="Heading8"/>
    <w:uiPriority w:val="9"/>
    <w:rsid w:val="00330CFF"/>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330CFF"/>
    <w:rPr>
      <w:rFonts w:eastAsiaTheme="majorEastAsia" w:cs="Times New Roman (Headings CS)"/>
      <w:iCs/>
      <w:color w:val="405D78" w:themeColor="accent1"/>
      <w:sz w:val="72"/>
      <w:szCs w:val="20"/>
      <w:shd w:val="clear" w:color="auto" w:fill="FFFFFF" w:themeFill="background1"/>
      <w:lang w:val="en-US"/>
    </w:rPr>
  </w:style>
  <w:style w:type="character" w:customStyle="1" w:styleId="Heading1Char">
    <w:name w:val="Heading 1 Char"/>
    <w:basedOn w:val="DefaultParagraphFont"/>
    <w:link w:val="Heading1"/>
    <w:uiPriority w:val="9"/>
    <w:rsid w:val="00330CFF"/>
    <w:rPr>
      <w:rFonts w:asciiTheme="majorHAnsi" w:eastAsiaTheme="majorEastAsia" w:hAnsiTheme="majorHAnsi" w:cs="Times New Roman (Headings CS)"/>
      <w:bCs/>
      <w:caps/>
      <w:color w:val="0388C5" w:themeColor="accent5"/>
      <w:sz w:val="40"/>
      <w:szCs w:val="40"/>
      <w:lang w:val="en-US"/>
    </w:rPr>
  </w:style>
  <w:style w:type="character" w:customStyle="1" w:styleId="Heading2Char">
    <w:name w:val="Heading 2 Char"/>
    <w:basedOn w:val="DefaultParagraphFont"/>
    <w:link w:val="Heading2"/>
    <w:uiPriority w:val="9"/>
    <w:rsid w:val="00330CFF"/>
    <w:rPr>
      <w:rFonts w:eastAsia="Helvetica Neue Light" w:cs="Helvetica Neue Light"/>
      <w:b/>
      <w:color w:val="405D78" w:themeColor="accent1"/>
      <w:sz w:val="28"/>
      <w:szCs w:val="28"/>
      <w:lang w:val="en-US"/>
    </w:rPr>
  </w:style>
  <w:style w:type="character" w:customStyle="1" w:styleId="Heading3Char">
    <w:name w:val="Heading 3 Char"/>
    <w:basedOn w:val="DefaultParagraphFont"/>
    <w:link w:val="Heading3"/>
    <w:uiPriority w:val="9"/>
    <w:rsid w:val="00330CFF"/>
    <w:rPr>
      <w:rFonts w:eastAsia="Helvetica Neue Light"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330CFF"/>
    <w:rPr>
      <w:rFonts w:asciiTheme="majorHAnsi" w:eastAsiaTheme="majorEastAsia" w:hAnsiTheme="majorHAnsi" w:cstheme="majorBidi"/>
      <w:b/>
      <w:bCs/>
      <w:i/>
      <w:iCs/>
      <w:color w:val="405D78" w:themeColor="accent1"/>
      <w:lang w:val="en-US"/>
    </w:rPr>
  </w:style>
  <w:style w:type="character" w:customStyle="1" w:styleId="Heading5Char">
    <w:name w:val="Heading 5 Char"/>
    <w:basedOn w:val="DefaultParagraphFont"/>
    <w:link w:val="Heading5"/>
    <w:uiPriority w:val="9"/>
    <w:rsid w:val="00330CFF"/>
    <w:rPr>
      <w:rFonts w:ascii="Helvetica Neue Light" w:eastAsiaTheme="majorEastAsia" w:hAnsi="Helvetica Neue Light" w:cs="Times New Roman (Headings CS)"/>
      <w:b/>
      <w:bCs/>
      <w:color w:val="FFFFFF" w:themeColor="background1"/>
      <w:sz w:val="26"/>
      <w:lang w:val="en-US"/>
    </w:rPr>
  </w:style>
  <w:style w:type="character" w:customStyle="1" w:styleId="Heading6Char">
    <w:name w:val="Heading 6 Char"/>
    <w:basedOn w:val="DefaultParagraphFont"/>
    <w:link w:val="Heading6"/>
    <w:uiPriority w:val="9"/>
    <w:semiHidden/>
    <w:rsid w:val="00330CFF"/>
    <w:rPr>
      <w:rFonts w:eastAsiaTheme="majorEastAsia" w:cstheme="majorBidi"/>
      <w:b/>
      <w:bCs/>
      <w:i/>
      <w:iCs/>
      <w:color w:val="000000" w:themeColor="text1"/>
      <w:lang w:val="en-US"/>
    </w:rPr>
  </w:style>
  <w:style w:type="paragraph" w:styleId="Caption">
    <w:name w:val="caption"/>
    <w:basedOn w:val="Normal"/>
    <w:next w:val="Normal"/>
    <w:uiPriority w:val="35"/>
    <w:semiHidden/>
    <w:unhideWhenUsed/>
    <w:qFormat/>
    <w:rsid w:val="00330CFF"/>
    <w:pPr>
      <w:spacing w:line="240" w:lineRule="auto"/>
    </w:pPr>
    <w:rPr>
      <w:b/>
      <w:bCs/>
      <w:color w:val="405D78" w:themeColor="accent1"/>
      <w:sz w:val="18"/>
      <w:szCs w:val="18"/>
    </w:rPr>
  </w:style>
  <w:style w:type="character" w:customStyle="1" w:styleId="TitleChar">
    <w:name w:val="Title Char"/>
    <w:basedOn w:val="DefaultParagraphFont"/>
    <w:link w:val="Title"/>
    <w:uiPriority w:val="10"/>
    <w:rsid w:val="00330CFF"/>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itleChar">
    <w:name w:val="Subtitle Char"/>
    <w:basedOn w:val="DefaultParagraphFont"/>
    <w:link w:val="Subtitle"/>
    <w:uiPriority w:val="11"/>
    <w:rsid w:val="00330CFF"/>
    <w:rPr>
      <w:color w:val="405D78"/>
      <w:sz w:val="44"/>
      <w:szCs w:val="44"/>
      <w:lang w:val="en-US"/>
    </w:rPr>
  </w:style>
  <w:style w:type="character" w:styleId="Strong">
    <w:name w:val="Strong"/>
    <w:uiPriority w:val="22"/>
    <w:qFormat/>
    <w:rsid w:val="00330CFF"/>
    <w:rPr>
      <w:rFonts w:ascii="Helvetica Neue Medium" w:hAnsi="Helvetica Neue Medium"/>
    </w:rPr>
  </w:style>
  <w:style w:type="paragraph" w:styleId="ListParagraph">
    <w:name w:val="List Paragraph"/>
    <w:basedOn w:val="Normal"/>
    <w:uiPriority w:val="34"/>
    <w:qFormat/>
    <w:rsid w:val="00330CFF"/>
    <w:pPr>
      <w:ind w:left="720"/>
      <w:contextualSpacing/>
    </w:pPr>
  </w:style>
  <w:style w:type="paragraph" w:styleId="Quote">
    <w:name w:val="Quote"/>
    <w:basedOn w:val="Normal"/>
    <w:next w:val="Normal"/>
    <w:link w:val="QuoteChar"/>
    <w:uiPriority w:val="29"/>
    <w:qFormat/>
    <w:rsid w:val="00330CFF"/>
    <w:rPr>
      <w:i/>
      <w:iCs/>
      <w:color w:val="000000" w:themeColor="text1"/>
    </w:rPr>
  </w:style>
  <w:style w:type="character" w:customStyle="1" w:styleId="QuoteChar">
    <w:name w:val="Quote Char"/>
    <w:basedOn w:val="DefaultParagraphFont"/>
    <w:link w:val="Quote"/>
    <w:uiPriority w:val="29"/>
    <w:rsid w:val="00330CFF"/>
    <w:rPr>
      <w:rFonts w:ascii="Helvetica Neue Light" w:eastAsia="Helvetica Neue Light" w:hAnsi="Helvetica Neue Light" w:cs="Helvetica Neue Light"/>
      <w:i/>
      <w:iCs/>
      <w:color w:val="000000" w:themeColor="text1"/>
      <w:lang w:val="en-US"/>
    </w:rPr>
  </w:style>
  <w:style w:type="paragraph" w:styleId="IntenseQuote">
    <w:name w:val="Intense Quote"/>
    <w:basedOn w:val="Normal"/>
    <w:next w:val="Normal"/>
    <w:link w:val="IntenseQuoteChar"/>
    <w:uiPriority w:val="30"/>
    <w:qFormat/>
    <w:rsid w:val="00330CFF"/>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330CFF"/>
    <w:rPr>
      <w:rFonts w:ascii="Helvetica Neue Light" w:eastAsia="Helvetica Neue Light" w:hAnsi="Helvetica Neue Light" w:cs="Helvetica Neue Light"/>
      <w:b/>
      <w:bCs/>
      <w:i/>
      <w:iCs/>
      <w:color w:val="405D78" w:themeColor="accent1"/>
      <w:lang w:val="en-US"/>
    </w:rPr>
  </w:style>
  <w:style w:type="character" w:styleId="SubtleEmphasis">
    <w:name w:val="Subtle Emphasis"/>
    <w:basedOn w:val="DefaultParagraphFont"/>
    <w:uiPriority w:val="19"/>
    <w:qFormat/>
    <w:rsid w:val="00330CFF"/>
    <w:rPr>
      <w:i/>
      <w:iCs/>
      <w:color w:val="808080" w:themeColor="text1" w:themeTint="7F"/>
    </w:rPr>
  </w:style>
  <w:style w:type="character" w:styleId="IntenseEmphasis">
    <w:name w:val="Intense Emphasis"/>
    <w:basedOn w:val="DefaultParagraphFont"/>
    <w:uiPriority w:val="21"/>
    <w:qFormat/>
    <w:rsid w:val="00330CFF"/>
    <w:rPr>
      <w:b/>
      <w:bCs/>
      <w:i/>
      <w:iCs/>
      <w:color w:val="405D78" w:themeColor="accent1"/>
    </w:rPr>
  </w:style>
  <w:style w:type="character" w:styleId="SubtleReference">
    <w:name w:val="Subtle Reference"/>
    <w:basedOn w:val="DefaultParagraphFont"/>
    <w:uiPriority w:val="31"/>
    <w:qFormat/>
    <w:rsid w:val="00330CFF"/>
    <w:rPr>
      <w:smallCaps/>
      <w:color w:val="97467C" w:themeColor="accent2"/>
      <w:u w:val="single"/>
    </w:rPr>
  </w:style>
  <w:style w:type="character" w:styleId="IntenseReference">
    <w:name w:val="Intense Reference"/>
    <w:basedOn w:val="DefaultParagraphFont"/>
    <w:uiPriority w:val="32"/>
    <w:qFormat/>
    <w:rsid w:val="00330CFF"/>
    <w:rPr>
      <w:b/>
      <w:bCs/>
      <w:smallCaps/>
      <w:color w:val="97467C" w:themeColor="accent2"/>
      <w:spacing w:val="5"/>
      <w:u w:val="single"/>
    </w:rPr>
  </w:style>
  <w:style w:type="character" w:styleId="BookTitle">
    <w:name w:val="Book Title"/>
    <w:basedOn w:val="DefaultParagraphFont"/>
    <w:uiPriority w:val="33"/>
    <w:qFormat/>
    <w:rsid w:val="00330CFF"/>
    <w:rPr>
      <w:b/>
      <w:bCs/>
      <w:smallCaps/>
      <w:spacing w:val="5"/>
    </w:rPr>
  </w:style>
  <w:style w:type="paragraph" w:styleId="TOCHeading">
    <w:name w:val="TOC Heading"/>
    <w:basedOn w:val="Heading1"/>
    <w:next w:val="Normal"/>
    <w:uiPriority w:val="39"/>
    <w:unhideWhenUsed/>
    <w:qFormat/>
    <w:rsid w:val="00330CFF"/>
    <w:pPr>
      <w:outlineLvl w:val="9"/>
    </w:pPr>
  </w:style>
  <w:style w:type="paragraph" w:styleId="Revision">
    <w:name w:val="Revision"/>
    <w:hidden/>
    <w:uiPriority w:val="99"/>
    <w:semiHidden/>
    <w:rsid w:val="00330CFF"/>
    <w:pPr>
      <w:spacing w:after="0" w:line="240" w:lineRule="auto"/>
    </w:pPr>
    <w:rPr>
      <w:rFonts w:ascii="Helvetica Neue Light" w:eastAsia="Helvetica Neue Light" w:hAnsi="Helvetica Neue Light" w:cs="Helvetica Neue Light"/>
      <w:lang w:val="en-US"/>
    </w:rPr>
  </w:style>
  <w:style w:type="character" w:styleId="UnresolvedMention">
    <w:name w:val="Unresolved Mention"/>
    <w:basedOn w:val="DefaultParagraphFont"/>
    <w:uiPriority w:val="99"/>
    <w:rsid w:val="00330CFF"/>
    <w:rPr>
      <w:color w:val="605E5C"/>
      <w:shd w:val="clear" w:color="auto" w:fill="E1DFDD"/>
    </w:rPr>
  </w:style>
  <w:style w:type="paragraph" w:styleId="TOAHeading">
    <w:name w:val="toa heading"/>
    <w:basedOn w:val="Normal"/>
    <w:next w:val="Normal"/>
    <w:uiPriority w:val="99"/>
    <w:unhideWhenUsed/>
    <w:rsid w:val="00330CFF"/>
    <w:pPr>
      <w:spacing w:before="120"/>
    </w:pPr>
    <w:rPr>
      <w:rFonts w:asciiTheme="majorHAnsi" w:eastAsiaTheme="majorEastAsia" w:hAnsiTheme="majorHAnsi" w:cstheme="majorBidi"/>
      <w:b/>
      <w:bCs/>
    </w:rPr>
  </w:style>
  <w:style w:type="paragraph" w:styleId="TableofAuthorities">
    <w:name w:val="table of authorities"/>
    <w:basedOn w:val="Normal"/>
    <w:next w:val="Normal"/>
    <w:uiPriority w:val="99"/>
    <w:unhideWhenUsed/>
    <w:rsid w:val="00330CFF"/>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330CFF"/>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330CFF"/>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330CFF"/>
    <w:rPr>
      <w:vertAlign w:val="superscript"/>
    </w:rPr>
  </w:style>
  <w:style w:type="character" w:styleId="Hyperlink">
    <w:name w:val="Hyperlink"/>
    <w:basedOn w:val="DefaultParagraphFont"/>
    <w:uiPriority w:val="99"/>
    <w:unhideWhenUsed/>
    <w:rsid w:val="00330CFF"/>
    <w:rPr>
      <w:color w:val="47C2FC" w:themeColor="accent5" w:themeTint="99"/>
      <w:u w:val="single"/>
    </w:rPr>
  </w:style>
  <w:style w:type="paragraph" w:styleId="CommentText">
    <w:name w:val="annotation text"/>
    <w:basedOn w:val="Normal"/>
    <w:link w:val="CommentTextChar"/>
    <w:uiPriority w:val="99"/>
    <w:unhideWhenUsed/>
    <w:rsid w:val="00330CFF"/>
    <w:pPr>
      <w:spacing w:after="0" w:line="240" w:lineRule="auto"/>
    </w:pPr>
    <w:rPr>
      <w:sz w:val="20"/>
      <w:szCs w:val="20"/>
    </w:rPr>
  </w:style>
  <w:style w:type="character" w:customStyle="1" w:styleId="CommentTextChar">
    <w:name w:val="Comment Text Char"/>
    <w:basedOn w:val="DefaultParagraphFont"/>
    <w:link w:val="CommentText"/>
    <w:uiPriority w:val="99"/>
    <w:rsid w:val="00330CFF"/>
    <w:rPr>
      <w:rFonts w:ascii="Helvetica Neue Light" w:eastAsia="Helvetica Neue Light" w:hAnsi="Helvetica Neue Light" w:cs="Helvetica Neue Light"/>
      <w:sz w:val="20"/>
      <w:szCs w:val="20"/>
      <w:lang w:val="en-US"/>
    </w:rPr>
  </w:style>
  <w:style w:type="paragraph" w:styleId="BodyText">
    <w:name w:val="Body Text"/>
    <w:basedOn w:val="Normal"/>
    <w:link w:val="BodyTextChar"/>
    <w:uiPriority w:val="99"/>
    <w:unhideWhenUsed/>
    <w:qFormat/>
    <w:rsid w:val="00330CFF"/>
    <w:pPr>
      <w:spacing w:after="240"/>
    </w:pPr>
  </w:style>
  <w:style w:type="character" w:customStyle="1" w:styleId="BodyTextChar">
    <w:name w:val="Body Text Char"/>
    <w:basedOn w:val="DefaultParagraphFont"/>
    <w:link w:val="BodyText"/>
    <w:uiPriority w:val="99"/>
    <w:rsid w:val="00330CFF"/>
    <w:rPr>
      <w:rFonts w:ascii="Helvetica Neue Light" w:eastAsia="Helvetica Neue Light" w:hAnsi="Helvetica Neue Light" w:cs="Helvetica Neue Light"/>
      <w:lang w:val="en-US"/>
    </w:rPr>
  </w:style>
  <w:style w:type="paragraph" w:styleId="Footer">
    <w:name w:val="footer"/>
    <w:basedOn w:val="Normal"/>
    <w:link w:val="FooterChar"/>
    <w:uiPriority w:val="99"/>
    <w:unhideWhenUsed/>
    <w:rsid w:val="00330CFF"/>
    <w:pPr>
      <w:tabs>
        <w:tab w:val="center" w:pos="4680"/>
        <w:tab w:val="right" w:pos="9360"/>
      </w:tabs>
      <w:spacing w:after="0" w:line="240" w:lineRule="auto"/>
    </w:pPr>
  </w:style>
  <w:style w:type="character" w:customStyle="1" w:styleId="FooterChar">
    <w:name w:val="Footer Char"/>
    <w:basedOn w:val="DefaultParagraphFont"/>
    <w:link w:val="Footer"/>
    <w:uiPriority w:val="99"/>
    <w:rsid w:val="00330CFF"/>
    <w:rPr>
      <w:rFonts w:ascii="Helvetica Neue Light" w:eastAsia="Helvetica Neue Light" w:hAnsi="Helvetica Neue Light" w:cs="Helvetica Neue Light"/>
      <w:lang w:val="en-US"/>
    </w:rPr>
  </w:style>
  <w:style w:type="character" w:styleId="FollowedHyperlink">
    <w:name w:val="FollowedHyperlink"/>
    <w:basedOn w:val="DefaultParagraphFont"/>
    <w:uiPriority w:val="99"/>
    <w:semiHidden/>
    <w:unhideWhenUsed/>
    <w:rsid w:val="00330CFF"/>
    <w:rPr>
      <w:color w:val="0388C5" w:themeColor="accent5"/>
      <w:u w:val="single"/>
    </w:rPr>
  </w:style>
  <w:style w:type="table" w:styleId="TableGrid">
    <w:name w:val="Table Grid"/>
    <w:basedOn w:val="TableNormal"/>
    <w:uiPriority w:val="39"/>
    <w:rsid w:val="00330CFF"/>
    <w:pPr>
      <w:spacing w:after="0" w:line="240" w:lineRule="auto"/>
    </w:pPr>
    <w:rPr>
      <w:rFonts w:ascii="Helvetica Neue Light" w:eastAsia="Helvetica Neue Light" w:hAnsi="Helvetica Neue Light" w:cs="Helvetica Neue Light"/>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330CFF"/>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330CFF"/>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330CFF"/>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330CFF"/>
    <w:pPr>
      <w:spacing w:after="0"/>
    </w:pPr>
  </w:style>
  <w:style w:type="paragraph" w:styleId="Signature">
    <w:name w:val="Signature"/>
    <w:basedOn w:val="Normal"/>
    <w:link w:val="SignatureChar"/>
    <w:uiPriority w:val="99"/>
    <w:unhideWhenUsed/>
    <w:rsid w:val="00330CFF"/>
    <w:pPr>
      <w:spacing w:after="0" w:line="240" w:lineRule="auto"/>
      <w:ind w:left="4320"/>
    </w:pPr>
  </w:style>
  <w:style w:type="character" w:customStyle="1" w:styleId="SignatureChar">
    <w:name w:val="Signature Char"/>
    <w:basedOn w:val="DefaultParagraphFont"/>
    <w:link w:val="Signature"/>
    <w:uiPriority w:val="99"/>
    <w:rsid w:val="00330CFF"/>
    <w:rPr>
      <w:rFonts w:ascii="Helvetica Neue Light" w:eastAsia="Helvetica Neue Light" w:hAnsi="Helvetica Neue Light" w:cs="Helvetica Neue Light"/>
      <w:lang w:val="en-US"/>
    </w:rPr>
  </w:style>
  <w:style w:type="character" w:styleId="SmartHyperlink">
    <w:name w:val="Smart Hyperlink"/>
    <w:basedOn w:val="DefaultParagraphFont"/>
    <w:uiPriority w:val="99"/>
    <w:unhideWhenUsed/>
    <w:rsid w:val="00330CFF"/>
    <w:rPr>
      <w:u w:val="dotted"/>
    </w:rPr>
  </w:style>
  <w:style w:type="paragraph" w:styleId="Salutation">
    <w:name w:val="Salutation"/>
    <w:basedOn w:val="Normal"/>
    <w:next w:val="Normal"/>
    <w:link w:val="SalutationChar"/>
    <w:uiPriority w:val="99"/>
    <w:unhideWhenUsed/>
    <w:rsid w:val="00330CFF"/>
  </w:style>
  <w:style w:type="character" w:customStyle="1" w:styleId="SalutationChar">
    <w:name w:val="Salutation Char"/>
    <w:basedOn w:val="DefaultParagraphFont"/>
    <w:link w:val="Salutation"/>
    <w:uiPriority w:val="99"/>
    <w:rsid w:val="00330CFF"/>
    <w:rPr>
      <w:rFonts w:ascii="Helvetica Neue Light" w:eastAsia="Helvetica Neue Light" w:hAnsi="Helvetica Neue Light" w:cs="Helvetica Neue Light"/>
      <w:lang w:val="en-US"/>
    </w:rPr>
  </w:style>
  <w:style w:type="paragraph" w:styleId="BodyText2">
    <w:name w:val="Body Text 2"/>
    <w:aliases w:val="Table Body Text"/>
    <w:basedOn w:val="BodyText"/>
    <w:link w:val="BodyText2Char"/>
    <w:uiPriority w:val="99"/>
    <w:unhideWhenUsed/>
    <w:rsid w:val="00330CFF"/>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330CFF"/>
    <w:rPr>
      <w:rFonts w:ascii="Helvetica Neue Light" w:eastAsia="Helvetica Neue Light" w:hAnsi="Helvetica Neue Light" w:cs="Helvetica Neue Light"/>
      <w:lang w:val="en-US"/>
    </w:rPr>
  </w:style>
  <w:style w:type="paragraph" w:styleId="Header">
    <w:name w:val="header"/>
    <w:basedOn w:val="Normal"/>
    <w:link w:val="HeaderChar"/>
    <w:uiPriority w:val="99"/>
    <w:unhideWhenUsed/>
    <w:rsid w:val="00330CF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30CFF"/>
    <w:rPr>
      <w:rFonts w:ascii="Helvetica Neue Light" w:eastAsia="Helvetica Neue Light" w:hAnsi="Helvetica Neue Light" w:cs="Helvetica Neue Light"/>
      <w:lang w:val="en-US"/>
    </w:rPr>
  </w:style>
  <w:style w:type="character" w:styleId="PageNumber">
    <w:name w:val="page number"/>
    <w:basedOn w:val="DefaultParagraphFont"/>
    <w:uiPriority w:val="99"/>
    <w:semiHidden/>
    <w:unhideWhenUsed/>
    <w:rsid w:val="00330CFF"/>
  </w:style>
  <w:style w:type="character" w:customStyle="1" w:styleId="SubtitleTitle2">
    <w:name w:val="SubtitleTitle 2"/>
    <w:basedOn w:val="DefaultParagraphFont"/>
    <w:uiPriority w:val="1"/>
    <w:qFormat/>
    <w:rsid w:val="00330CFF"/>
    <w:rPr>
      <w:sz w:val="48"/>
      <w:szCs w:val="48"/>
    </w:rPr>
  </w:style>
  <w:style w:type="paragraph" w:styleId="TOC1">
    <w:name w:val="toc 1"/>
    <w:basedOn w:val="Normal"/>
    <w:next w:val="Normal"/>
    <w:autoRedefine/>
    <w:uiPriority w:val="39"/>
    <w:unhideWhenUsed/>
    <w:rsid w:val="00330CFF"/>
    <w:pPr>
      <w:spacing w:before="240" w:after="120"/>
    </w:pPr>
    <w:rPr>
      <w:b/>
      <w:bCs/>
      <w:sz w:val="20"/>
      <w:szCs w:val="20"/>
    </w:rPr>
  </w:style>
  <w:style w:type="paragraph" w:styleId="TOC2">
    <w:name w:val="toc 2"/>
    <w:basedOn w:val="Normal"/>
    <w:next w:val="Normal"/>
    <w:autoRedefine/>
    <w:uiPriority w:val="39"/>
    <w:unhideWhenUsed/>
    <w:rsid w:val="00330CFF"/>
    <w:pPr>
      <w:spacing w:before="120" w:after="0"/>
      <w:ind w:left="220"/>
    </w:pPr>
    <w:rPr>
      <w:i/>
      <w:iCs/>
      <w:sz w:val="20"/>
      <w:szCs w:val="20"/>
    </w:rPr>
  </w:style>
  <w:style w:type="paragraph" w:styleId="TOC3">
    <w:name w:val="toc 3"/>
    <w:basedOn w:val="Normal"/>
    <w:next w:val="Normal"/>
    <w:autoRedefine/>
    <w:uiPriority w:val="39"/>
    <w:unhideWhenUsed/>
    <w:rsid w:val="00330CFF"/>
    <w:pPr>
      <w:spacing w:after="0"/>
      <w:ind w:left="440"/>
    </w:pPr>
    <w:rPr>
      <w:sz w:val="20"/>
      <w:szCs w:val="20"/>
    </w:rPr>
  </w:style>
  <w:style w:type="paragraph" w:styleId="TOC4">
    <w:name w:val="toc 4"/>
    <w:basedOn w:val="Normal"/>
    <w:next w:val="Normal"/>
    <w:autoRedefine/>
    <w:uiPriority w:val="39"/>
    <w:unhideWhenUsed/>
    <w:rsid w:val="00330CFF"/>
    <w:pPr>
      <w:spacing w:after="0"/>
      <w:ind w:left="660"/>
    </w:pPr>
    <w:rPr>
      <w:sz w:val="20"/>
      <w:szCs w:val="20"/>
    </w:rPr>
  </w:style>
  <w:style w:type="paragraph" w:styleId="TOC5">
    <w:name w:val="toc 5"/>
    <w:basedOn w:val="Normal"/>
    <w:next w:val="Normal"/>
    <w:autoRedefine/>
    <w:uiPriority w:val="39"/>
    <w:unhideWhenUsed/>
    <w:rsid w:val="00330CFF"/>
    <w:pPr>
      <w:spacing w:after="0"/>
      <w:ind w:left="880"/>
    </w:pPr>
    <w:rPr>
      <w:sz w:val="20"/>
      <w:szCs w:val="20"/>
    </w:rPr>
  </w:style>
  <w:style w:type="paragraph" w:styleId="TOC6">
    <w:name w:val="toc 6"/>
    <w:basedOn w:val="Normal"/>
    <w:next w:val="Normal"/>
    <w:autoRedefine/>
    <w:uiPriority w:val="39"/>
    <w:unhideWhenUsed/>
    <w:rsid w:val="00330CFF"/>
    <w:pPr>
      <w:spacing w:after="0"/>
      <w:ind w:left="1100"/>
    </w:pPr>
    <w:rPr>
      <w:sz w:val="20"/>
      <w:szCs w:val="20"/>
    </w:rPr>
  </w:style>
  <w:style w:type="paragraph" w:styleId="BodyTextFirstIndent">
    <w:name w:val="Body Text First Indent"/>
    <w:basedOn w:val="BodyText"/>
    <w:link w:val="BodyTextFirstIndentChar"/>
    <w:uiPriority w:val="99"/>
    <w:unhideWhenUsed/>
    <w:rsid w:val="00330CFF"/>
    <w:pPr>
      <w:spacing w:after="200" w:line="276" w:lineRule="auto"/>
      <w:ind w:firstLine="360"/>
    </w:pPr>
  </w:style>
  <w:style w:type="character" w:customStyle="1" w:styleId="BodyTextFirstIndentChar">
    <w:name w:val="Body Text First Indent Char"/>
    <w:basedOn w:val="BodyTextChar"/>
    <w:link w:val="BodyTextFirstIndent"/>
    <w:uiPriority w:val="99"/>
    <w:rsid w:val="00330CFF"/>
    <w:rPr>
      <w:rFonts w:ascii="Helvetica Neue Light" w:eastAsia="Helvetica Neue Light" w:hAnsi="Helvetica Neue Light" w:cs="Helvetica Neue Light"/>
      <w:lang w:val="en-US"/>
    </w:rPr>
  </w:style>
  <w:style w:type="paragraph" w:styleId="BodyTextIndent">
    <w:name w:val="Body Text Indent"/>
    <w:basedOn w:val="Normal"/>
    <w:link w:val="BodyTextIndentChar"/>
    <w:uiPriority w:val="99"/>
    <w:unhideWhenUsed/>
    <w:rsid w:val="00330CFF"/>
    <w:pPr>
      <w:spacing w:after="120"/>
      <w:ind w:left="360"/>
    </w:pPr>
  </w:style>
  <w:style w:type="character" w:customStyle="1" w:styleId="BodyTextIndentChar">
    <w:name w:val="Body Text Indent Char"/>
    <w:basedOn w:val="DefaultParagraphFont"/>
    <w:link w:val="BodyTextIndent"/>
    <w:uiPriority w:val="99"/>
    <w:rsid w:val="00330CFF"/>
    <w:rPr>
      <w:rFonts w:ascii="Helvetica Neue Light" w:eastAsia="Helvetica Neue Light" w:hAnsi="Helvetica Neue Light" w:cs="Helvetica Neue Light"/>
      <w:lang w:val="en-US"/>
    </w:rPr>
  </w:style>
  <w:style w:type="paragraph" w:styleId="BodyTextFirstIndent2">
    <w:name w:val="Body Text First Indent 2"/>
    <w:basedOn w:val="BodyTextIndent"/>
    <w:link w:val="BodyTextFirstIndent2Char"/>
    <w:uiPriority w:val="99"/>
    <w:unhideWhenUsed/>
    <w:rsid w:val="00330CFF"/>
    <w:pPr>
      <w:spacing w:after="200"/>
      <w:ind w:firstLine="360"/>
    </w:pPr>
  </w:style>
  <w:style w:type="character" w:customStyle="1" w:styleId="BodyTextFirstIndent2Char">
    <w:name w:val="Body Text First Indent 2 Char"/>
    <w:basedOn w:val="BodyTextIndentChar"/>
    <w:link w:val="BodyTextFirstIndent2"/>
    <w:uiPriority w:val="99"/>
    <w:rsid w:val="00330CFF"/>
    <w:rPr>
      <w:rFonts w:ascii="Helvetica Neue Light" w:eastAsia="Helvetica Neue Light" w:hAnsi="Helvetica Neue Light" w:cs="Helvetica Neue Light"/>
      <w:lang w:val="en-US"/>
    </w:rPr>
  </w:style>
  <w:style w:type="paragraph" w:styleId="BodyTextIndent2">
    <w:name w:val="Body Text Indent 2"/>
    <w:basedOn w:val="Normal"/>
    <w:link w:val="BodyTextIndent2Char"/>
    <w:uiPriority w:val="99"/>
    <w:unhideWhenUsed/>
    <w:rsid w:val="00330CFF"/>
    <w:pPr>
      <w:spacing w:after="120" w:line="480" w:lineRule="auto"/>
      <w:ind w:left="360"/>
    </w:pPr>
  </w:style>
  <w:style w:type="character" w:customStyle="1" w:styleId="BodyTextIndent2Char">
    <w:name w:val="Body Text Indent 2 Char"/>
    <w:basedOn w:val="DefaultParagraphFont"/>
    <w:link w:val="BodyTextIndent2"/>
    <w:uiPriority w:val="99"/>
    <w:rsid w:val="00330CFF"/>
    <w:rPr>
      <w:rFonts w:ascii="Helvetica Neue Light" w:eastAsia="Helvetica Neue Light" w:hAnsi="Helvetica Neue Light" w:cs="Helvetica Neue Light"/>
      <w:lang w:val="en-US"/>
    </w:rPr>
  </w:style>
  <w:style w:type="paragraph" w:styleId="BodyText3">
    <w:name w:val="Body Text 3"/>
    <w:basedOn w:val="Normal"/>
    <w:link w:val="BodyText3Char"/>
    <w:uiPriority w:val="99"/>
    <w:unhideWhenUsed/>
    <w:rsid w:val="00330CFF"/>
    <w:pPr>
      <w:spacing w:after="120"/>
    </w:pPr>
    <w:rPr>
      <w:sz w:val="18"/>
      <w:szCs w:val="16"/>
    </w:rPr>
  </w:style>
  <w:style w:type="character" w:customStyle="1" w:styleId="BodyText3Char">
    <w:name w:val="Body Text 3 Char"/>
    <w:basedOn w:val="DefaultParagraphFont"/>
    <w:link w:val="BodyText3"/>
    <w:uiPriority w:val="99"/>
    <w:rsid w:val="00330CFF"/>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330CFF"/>
    <w:pPr>
      <w:spacing w:after="120"/>
      <w:ind w:left="360"/>
    </w:pPr>
    <w:rPr>
      <w:sz w:val="18"/>
      <w:szCs w:val="16"/>
    </w:rPr>
  </w:style>
  <w:style w:type="character" w:customStyle="1" w:styleId="BodyTextIndent3Char">
    <w:name w:val="Body Text Indent 3 Char"/>
    <w:basedOn w:val="DefaultParagraphFont"/>
    <w:link w:val="BodyTextIndent3"/>
    <w:uiPriority w:val="99"/>
    <w:rsid w:val="00330CFF"/>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330CFF"/>
    <w:pPr>
      <w:spacing w:after="0" w:line="240" w:lineRule="auto"/>
      <w:ind w:left="4320"/>
    </w:pPr>
  </w:style>
  <w:style w:type="character" w:customStyle="1" w:styleId="ClosingChar">
    <w:name w:val="Closing Char"/>
    <w:basedOn w:val="DefaultParagraphFont"/>
    <w:link w:val="Closing"/>
    <w:uiPriority w:val="99"/>
    <w:rsid w:val="00330CFF"/>
    <w:rPr>
      <w:rFonts w:ascii="Helvetica Neue Light" w:eastAsia="Helvetica Neue Light" w:hAnsi="Helvetica Neue Light" w:cs="Helvetica Neue Light"/>
      <w:lang w:val="en-US"/>
    </w:rPr>
  </w:style>
  <w:style w:type="character" w:styleId="CommentReference">
    <w:name w:val="annotation reference"/>
    <w:basedOn w:val="DefaultParagraphFont"/>
    <w:uiPriority w:val="99"/>
    <w:unhideWhenUsed/>
    <w:rsid w:val="00330CFF"/>
    <w:rPr>
      <w:sz w:val="16"/>
      <w:szCs w:val="16"/>
    </w:rPr>
  </w:style>
  <w:style w:type="paragraph" w:styleId="TOC7">
    <w:name w:val="toc 7"/>
    <w:basedOn w:val="Normal"/>
    <w:next w:val="Normal"/>
    <w:autoRedefine/>
    <w:uiPriority w:val="39"/>
    <w:unhideWhenUsed/>
    <w:rsid w:val="00330CFF"/>
    <w:pPr>
      <w:spacing w:after="0"/>
      <w:ind w:left="1320"/>
    </w:pPr>
    <w:rPr>
      <w:sz w:val="20"/>
      <w:szCs w:val="20"/>
    </w:rPr>
  </w:style>
  <w:style w:type="paragraph" w:styleId="TOC8">
    <w:name w:val="toc 8"/>
    <w:basedOn w:val="Normal"/>
    <w:next w:val="Normal"/>
    <w:autoRedefine/>
    <w:uiPriority w:val="39"/>
    <w:unhideWhenUsed/>
    <w:rsid w:val="00330CFF"/>
    <w:pPr>
      <w:spacing w:after="0"/>
      <w:ind w:left="1540"/>
    </w:pPr>
    <w:rPr>
      <w:sz w:val="20"/>
      <w:szCs w:val="20"/>
    </w:rPr>
  </w:style>
  <w:style w:type="paragraph" w:styleId="TOC9">
    <w:name w:val="toc 9"/>
    <w:basedOn w:val="Normal"/>
    <w:next w:val="Normal"/>
    <w:autoRedefine/>
    <w:uiPriority w:val="39"/>
    <w:unhideWhenUsed/>
    <w:rsid w:val="00330CFF"/>
    <w:pPr>
      <w:spacing w:after="0"/>
      <w:ind w:left="1760"/>
    </w:pPr>
    <w:rPr>
      <w:sz w:val="20"/>
      <w:szCs w:val="20"/>
    </w:rPr>
  </w:style>
  <w:style w:type="paragraph" w:styleId="BlockText">
    <w:name w:val="Block Text"/>
    <w:basedOn w:val="Normal"/>
    <w:uiPriority w:val="99"/>
    <w:unhideWhenUsed/>
    <w:qFormat/>
    <w:rsid w:val="00330CFF"/>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rPr>
  </w:style>
  <w:style w:type="paragraph" w:styleId="ListBullet">
    <w:name w:val="List Bullet"/>
    <w:basedOn w:val="Normal"/>
    <w:uiPriority w:val="99"/>
    <w:unhideWhenUsed/>
    <w:qFormat/>
    <w:rsid w:val="00330CFF"/>
    <w:pPr>
      <w:numPr>
        <w:numId w:val="4"/>
      </w:numPr>
      <w:spacing w:after="120"/>
    </w:pPr>
  </w:style>
  <w:style w:type="paragraph" w:styleId="ListBullet2">
    <w:name w:val="List Bullet 2"/>
    <w:basedOn w:val="Normal"/>
    <w:uiPriority w:val="99"/>
    <w:unhideWhenUsed/>
    <w:rsid w:val="00330CFF"/>
    <w:pPr>
      <w:tabs>
        <w:tab w:val="num" w:pos="720"/>
      </w:tabs>
      <w:spacing w:after="120"/>
      <w:ind w:left="720" w:hanging="720"/>
    </w:pPr>
  </w:style>
  <w:style w:type="character" w:styleId="LineNumber">
    <w:name w:val="line number"/>
    <w:basedOn w:val="DefaultParagraphFont"/>
    <w:uiPriority w:val="99"/>
    <w:unhideWhenUsed/>
    <w:rsid w:val="00330CFF"/>
  </w:style>
  <w:style w:type="paragraph" w:customStyle="1" w:styleId="NumberedList">
    <w:name w:val="Numbered List"/>
    <w:basedOn w:val="ListBullet2"/>
    <w:qFormat/>
    <w:rsid w:val="00330CFF"/>
  </w:style>
  <w:style w:type="paragraph" w:styleId="ListNumber">
    <w:name w:val="List Number"/>
    <w:basedOn w:val="Normal"/>
    <w:uiPriority w:val="99"/>
    <w:unhideWhenUsed/>
    <w:rsid w:val="00330CFF"/>
    <w:pPr>
      <w:tabs>
        <w:tab w:val="num" w:pos="720"/>
      </w:tabs>
      <w:spacing w:after="120"/>
      <w:ind w:left="720" w:hanging="720"/>
    </w:pPr>
  </w:style>
  <w:style w:type="paragraph" w:styleId="ListNumber2">
    <w:name w:val="List Number 2"/>
    <w:basedOn w:val="Normal"/>
    <w:uiPriority w:val="99"/>
    <w:unhideWhenUsed/>
    <w:rsid w:val="00330CFF"/>
    <w:pPr>
      <w:tabs>
        <w:tab w:val="num" w:pos="720"/>
      </w:tabs>
      <w:spacing w:after="120"/>
      <w:ind w:left="720" w:hanging="720"/>
    </w:pPr>
  </w:style>
  <w:style w:type="paragraph" w:styleId="ListNumber3">
    <w:name w:val="List Number 3"/>
    <w:basedOn w:val="Normal"/>
    <w:uiPriority w:val="99"/>
    <w:unhideWhenUsed/>
    <w:rsid w:val="00330CFF"/>
    <w:pPr>
      <w:tabs>
        <w:tab w:val="num" w:pos="720"/>
      </w:tabs>
      <w:spacing w:after="120"/>
      <w:ind w:left="720" w:hanging="720"/>
    </w:pPr>
  </w:style>
  <w:style w:type="paragraph" w:styleId="ListNumber4">
    <w:name w:val="List Number 4"/>
    <w:basedOn w:val="Normal"/>
    <w:uiPriority w:val="99"/>
    <w:unhideWhenUsed/>
    <w:rsid w:val="00330CFF"/>
    <w:pPr>
      <w:tabs>
        <w:tab w:val="num" w:pos="720"/>
      </w:tabs>
      <w:spacing w:after="120"/>
      <w:ind w:left="720" w:hanging="720"/>
    </w:pPr>
  </w:style>
  <w:style w:type="paragraph" w:styleId="ListNumber5">
    <w:name w:val="List Number 5"/>
    <w:basedOn w:val="Normal"/>
    <w:uiPriority w:val="99"/>
    <w:unhideWhenUsed/>
    <w:rsid w:val="00330CFF"/>
    <w:pPr>
      <w:tabs>
        <w:tab w:val="num" w:pos="720"/>
      </w:tabs>
      <w:spacing w:after="120"/>
      <w:ind w:left="720" w:hanging="720"/>
    </w:pPr>
  </w:style>
  <w:style w:type="table" w:styleId="GridTable1Light-Accent1">
    <w:name w:val="Grid Table 1 Light Accent 1"/>
    <w:basedOn w:val="TableNormal"/>
    <w:uiPriority w:val="46"/>
    <w:rsid w:val="00330CFF"/>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330CFF"/>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330CFF"/>
    <w:pPr>
      <w:tabs>
        <w:tab w:val="num" w:pos="720"/>
      </w:tabs>
      <w:spacing w:after="120"/>
      <w:ind w:left="720" w:hanging="720"/>
    </w:pPr>
  </w:style>
  <w:style w:type="paragraph" w:styleId="ListBullet5">
    <w:name w:val="List Bullet 5"/>
    <w:basedOn w:val="Normal"/>
    <w:uiPriority w:val="99"/>
    <w:unhideWhenUsed/>
    <w:rsid w:val="00330CFF"/>
    <w:pPr>
      <w:tabs>
        <w:tab w:val="num" w:pos="720"/>
      </w:tabs>
      <w:spacing w:after="120"/>
      <w:ind w:left="720" w:hanging="720"/>
    </w:pPr>
  </w:style>
  <w:style w:type="paragraph" w:styleId="ListBullet4">
    <w:name w:val="List Bullet 4"/>
    <w:basedOn w:val="Normal"/>
    <w:uiPriority w:val="99"/>
    <w:unhideWhenUsed/>
    <w:rsid w:val="00330CFF"/>
    <w:pPr>
      <w:tabs>
        <w:tab w:val="num" w:pos="720"/>
      </w:tabs>
      <w:spacing w:after="120"/>
      <w:ind w:left="720" w:hanging="720"/>
    </w:pPr>
  </w:style>
  <w:style w:type="paragraph" w:customStyle="1" w:styleId="Heading2WithNumbers">
    <w:name w:val="Heading 2 With Numbers"/>
    <w:basedOn w:val="ListNumber2"/>
    <w:qFormat/>
    <w:rsid w:val="00330CFF"/>
    <w:pPr>
      <w:spacing w:line="240" w:lineRule="auto"/>
    </w:pPr>
    <w:rPr>
      <w:b/>
      <w:color w:val="405D78" w:themeColor="accent1"/>
      <w:sz w:val="28"/>
      <w:szCs w:val="28"/>
    </w:rPr>
  </w:style>
  <w:style w:type="table" w:styleId="GridTable4-Accent4">
    <w:name w:val="Grid Table 4 Accent 4"/>
    <w:basedOn w:val="TableNormal"/>
    <w:uiPriority w:val="49"/>
    <w:rsid w:val="00330CFF"/>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330CFF"/>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330CFF"/>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330CFF"/>
    <w:pPr>
      <w:spacing w:after="0" w:line="240" w:lineRule="auto"/>
    </w:pPr>
    <w:rPr>
      <w:rFonts w:ascii="Helvetica Neue Light" w:eastAsia="Helvetica Neue Light" w:hAnsi="Helvetica Neue Light" w:cs="Helvetica Neue Light"/>
      <w:color w:val="026593" w:themeColor="accent5" w:themeShade="BF"/>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330CFF"/>
    <w:pPr>
      <w:spacing w:after="0" w:line="240" w:lineRule="auto"/>
    </w:pPr>
    <w:rPr>
      <w:rFonts w:ascii="Helvetica Neue Light" w:eastAsia="Helvetica Neue Light" w:hAnsi="Helvetica Neue Light" w:cs="Helvetica Neue Light"/>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330CFF"/>
    <w:pPr>
      <w:tabs>
        <w:tab w:val="num" w:pos="720"/>
      </w:tabs>
      <w:ind w:left="720" w:hanging="720"/>
    </w:pPr>
  </w:style>
  <w:style w:type="paragraph" w:styleId="List">
    <w:name w:val="List"/>
    <w:basedOn w:val="Normal"/>
    <w:uiPriority w:val="99"/>
    <w:unhideWhenUsed/>
    <w:rsid w:val="00330CFF"/>
    <w:pPr>
      <w:ind w:left="360" w:hanging="360"/>
      <w:contextualSpacing/>
    </w:pPr>
  </w:style>
  <w:style w:type="paragraph" w:styleId="Subtitle">
    <w:name w:val="Subtitle"/>
    <w:basedOn w:val="Normal"/>
    <w:next w:val="Normal"/>
    <w:link w:val="SubtitleChar"/>
    <w:uiPriority w:val="11"/>
    <w:qFormat/>
    <w:pPr>
      <w:spacing w:before="240"/>
    </w:pPr>
    <w:rPr>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youtu.be/rC_Bs_vCCwQ"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youtu.be/3jOpFsXlxk0"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eqvOFeqTYeYQoyBbTI98pBlOYw==">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540</Words>
  <Characters>2862</Characters>
  <Application>Microsoft Office Word</Application>
  <DocSecurity>0</DocSecurity>
  <Lines>159</Lines>
  <Paragraphs>53</Paragraphs>
  <ScaleCrop>false</ScaleCrop>
  <Company/>
  <LinksUpToDate>false</LinksUpToDate>
  <CharactersWithSpaces>3349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 Giannini</dc:creator>
  <cp:lastModifiedBy>Kyra Loat</cp:lastModifiedBy>
  <cp:revision>2</cp:revision>
  <dcterms:created xsi:type="dcterms:W3CDTF">2025-06-27T13:32:00Z</dcterms:created>
  <dcterms:modified xsi:type="dcterms:W3CDTF">2026-01-07T19:15:00Z</dcterms:modified>
</cp:coreProperties>
</file>